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0" w:type="dxa"/>
          <w:right w:w="0" w:type="dxa"/>
        </w:tblCellMar>
        <w:tblLook w:val="04A0"/>
      </w:tblPr>
      <w:tblGrid>
        <w:gridCol w:w="5954"/>
        <w:gridCol w:w="255"/>
        <w:gridCol w:w="1474"/>
        <w:gridCol w:w="255"/>
        <w:gridCol w:w="1814"/>
      </w:tblGrid>
      <w:tr w:rsidR="004F37C1" w:rsidTr="004F37C1">
        <w:trPr>
          <w:cantSplit/>
          <w:trHeight w:hRule="exact" w:val="1389"/>
        </w:trPr>
        <w:tc>
          <w:tcPr>
            <w:tcW w:w="5954" w:type="dxa"/>
            <w:tcBorders>
              <w:top w:val="nil"/>
              <w:left w:val="nil"/>
              <w:bottom w:val="nil"/>
              <w:right w:val="nil"/>
            </w:tcBorders>
            <w:vAlign w:val="bottom"/>
            <w:hideMark/>
          </w:tcPr>
          <w:p w:rsidR="004F37C1" w:rsidRDefault="004F37C1">
            <w:pPr>
              <w:widowControl w:val="0"/>
              <w:tabs>
                <w:tab w:val="left" w:pos="3033"/>
              </w:tabs>
              <w:jc w:val="center"/>
              <w:rPr>
                <w:caps/>
                <w:sz w:val="45"/>
              </w:rPr>
            </w:pPr>
            <w:r>
              <w:rPr>
                <w:caps/>
                <w:sz w:val="45"/>
              </w:rPr>
              <w:t>Wichern-Schule</w:t>
            </w:r>
          </w:p>
          <w:p w:rsidR="004F37C1" w:rsidRDefault="004F37C1">
            <w:pPr>
              <w:widowControl w:val="0"/>
              <w:tabs>
                <w:tab w:val="left" w:pos="3033"/>
              </w:tabs>
              <w:jc w:val="center"/>
              <w:rPr>
                <w:b/>
                <w:caps/>
                <w:sz w:val="18"/>
              </w:rPr>
            </w:pPr>
            <w:r>
              <w:rPr>
                <w:sz w:val="36"/>
              </w:rPr>
              <w:t>Kath. Grundschule</w:t>
            </w:r>
          </w:p>
        </w:tc>
        <w:tc>
          <w:tcPr>
            <w:tcW w:w="255" w:type="dxa"/>
            <w:tcBorders>
              <w:top w:val="nil"/>
              <w:left w:val="nil"/>
              <w:bottom w:val="single" w:sz="4" w:space="0" w:color="auto"/>
              <w:right w:val="nil"/>
            </w:tcBorders>
          </w:tcPr>
          <w:p w:rsidR="004F37C1" w:rsidRDefault="004F37C1">
            <w:pPr>
              <w:widowControl w:val="0"/>
              <w:tabs>
                <w:tab w:val="left" w:pos="3033"/>
              </w:tabs>
              <w:rPr>
                <w:b/>
                <w:caps/>
                <w:sz w:val="18"/>
              </w:rPr>
            </w:pPr>
          </w:p>
        </w:tc>
        <w:tc>
          <w:tcPr>
            <w:tcW w:w="1474" w:type="dxa"/>
            <w:tcBorders>
              <w:top w:val="nil"/>
              <w:left w:val="nil"/>
              <w:bottom w:val="single" w:sz="4" w:space="0" w:color="auto"/>
              <w:right w:val="nil"/>
            </w:tcBorders>
            <w:hideMark/>
          </w:tcPr>
          <w:p w:rsidR="004F37C1" w:rsidRDefault="004F37C1">
            <w:pPr>
              <w:widowControl w:val="0"/>
              <w:tabs>
                <w:tab w:val="left" w:pos="3033"/>
              </w:tabs>
              <w:rPr>
                <w:b/>
                <w:caps/>
                <w:sz w:val="18"/>
              </w:rPr>
            </w:pPr>
            <w:r>
              <w:rPr>
                <w:b/>
                <w:caps/>
                <w:noProof/>
                <w:sz w:val="18"/>
              </w:rPr>
              <w:drawing>
                <wp:inline distT="0" distB="0" distL="0" distR="0">
                  <wp:extent cx="923925" cy="876300"/>
                  <wp:effectExtent l="0" t="0" r="9525" b="0"/>
                  <wp:docPr id="1" name="Grafik 1" descr="logo-wichern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wichernschule"/>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p>
        </w:tc>
        <w:tc>
          <w:tcPr>
            <w:tcW w:w="255" w:type="dxa"/>
            <w:tcBorders>
              <w:top w:val="nil"/>
              <w:left w:val="nil"/>
              <w:bottom w:val="single" w:sz="4" w:space="0" w:color="auto"/>
              <w:right w:val="nil"/>
            </w:tcBorders>
          </w:tcPr>
          <w:p w:rsidR="004F37C1" w:rsidRDefault="004F37C1">
            <w:pPr>
              <w:widowControl w:val="0"/>
              <w:tabs>
                <w:tab w:val="left" w:pos="3033"/>
              </w:tabs>
              <w:rPr>
                <w:b/>
                <w:caps/>
                <w:sz w:val="18"/>
              </w:rPr>
            </w:pPr>
          </w:p>
        </w:tc>
        <w:tc>
          <w:tcPr>
            <w:tcW w:w="1814" w:type="dxa"/>
            <w:tcBorders>
              <w:top w:val="nil"/>
              <w:left w:val="nil"/>
              <w:bottom w:val="single" w:sz="4" w:space="0" w:color="auto"/>
              <w:right w:val="nil"/>
            </w:tcBorders>
            <w:vAlign w:val="bottom"/>
            <w:hideMark/>
          </w:tcPr>
          <w:p w:rsidR="004F37C1" w:rsidRDefault="004F37C1">
            <w:pPr>
              <w:widowControl w:val="0"/>
              <w:tabs>
                <w:tab w:val="left" w:pos="3033"/>
              </w:tabs>
              <w:rPr>
                <w:b/>
                <w:caps/>
                <w:sz w:val="18"/>
              </w:rPr>
            </w:pPr>
            <w:r>
              <w:rPr>
                <w:b/>
                <w:caps/>
                <w:sz w:val="18"/>
              </w:rPr>
              <w:t>Der Schulleiter</w:t>
            </w:r>
          </w:p>
        </w:tc>
      </w:tr>
    </w:tbl>
    <w:p w:rsidR="004F37C1" w:rsidRDefault="004F37C1" w:rsidP="004F37C1">
      <w:pPr>
        <w:tabs>
          <w:tab w:val="left" w:pos="4536"/>
          <w:tab w:val="left" w:pos="7230"/>
          <w:tab w:val="left" w:pos="7797"/>
        </w:tabs>
        <w:ind w:left="-567"/>
        <w:rPr>
          <w:sz w:val="16"/>
        </w:rPr>
      </w:pPr>
    </w:p>
    <w:p w:rsidR="00BB66E5" w:rsidRPr="00BB66E5" w:rsidRDefault="00BB66E5" w:rsidP="004F37C1">
      <w:pPr>
        <w:tabs>
          <w:tab w:val="left" w:pos="4536"/>
          <w:tab w:val="left" w:pos="7230"/>
          <w:tab w:val="left" w:pos="7797"/>
        </w:tabs>
        <w:ind w:left="-567"/>
        <w:rPr>
          <w:sz w:val="20"/>
        </w:rPr>
      </w:pPr>
      <w:r>
        <w:rPr>
          <w:sz w:val="16"/>
        </w:rPr>
        <w:tab/>
      </w:r>
      <w:r>
        <w:rPr>
          <w:sz w:val="16"/>
        </w:rPr>
        <w:tab/>
      </w:r>
      <w:r>
        <w:rPr>
          <w:sz w:val="16"/>
        </w:rPr>
        <w:tab/>
      </w:r>
      <w:r>
        <w:rPr>
          <w:sz w:val="16"/>
        </w:rPr>
        <w:tab/>
      </w:r>
      <w:r>
        <w:rPr>
          <w:sz w:val="16"/>
        </w:rPr>
        <w:tab/>
        <w:t xml:space="preserve">                                   </w:t>
      </w:r>
      <w:r w:rsidRPr="00BB66E5">
        <w:rPr>
          <w:sz w:val="20"/>
        </w:rPr>
        <w:t>Nordwalde, den 05.05.2020</w:t>
      </w:r>
    </w:p>
    <w:p w:rsidR="00BB66E5" w:rsidRDefault="00BB66E5" w:rsidP="004F37C1">
      <w:pPr>
        <w:tabs>
          <w:tab w:val="left" w:pos="4536"/>
          <w:tab w:val="left" w:pos="7230"/>
          <w:tab w:val="left" w:pos="7797"/>
        </w:tabs>
        <w:ind w:left="-567"/>
        <w:rPr>
          <w:sz w:val="16"/>
        </w:rPr>
      </w:pPr>
    </w:p>
    <w:p w:rsidR="004F37C1" w:rsidRDefault="004F37C1" w:rsidP="004F37C1">
      <w:pPr>
        <w:spacing w:after="120"/>
        <w:jc w:val="both"/>
      </w:pPr>
      <w:bookmarkStart w:id="0" w:name="Beginn"/>
      <w:bookmarkEnd w:id="0"/>
      <w:r>
        <w:t>Liebe Eltern,</w:t>
      </w:r>
    </w:p>
    <w:p w:rsidR="004F37C1" w:rsidRDefault="004F37C1" w:rsidP="004F37C1">
      <w:pPr>
        <w:jc w:val="both"/>
      </w:pPr>
      <w:r>
        <w:t>wie Sie aus den Medien erfahren haben, s</w:t>
      </w:r>
      <w:r w:rsidR="00A37C61">
        <w:t>tartet der Unterricht für</w:t>
      </w:r>
      <w:r>
        <w:t xml:space="preserve"> alle Schuljahre regulär am kommenden </w:t>
      </w:r>
      <w:r>
        <w:rPr>
          <w:b/>
        </w:rPr>
        <w:t>Montag, den 11.05.2020</w:t>
      </w:r>
      <w:r>
        <w:t xml:space="preserve">. </w:t>
      </w:r>
    </w:p>
    <w:p w:rsidR="0092088E" w:rsidRDefault="0092088E" w:rsidP="004F37C1">
      <w:pPr>
        <w:jc w:val="both"/>
      </w:pPr>
    </w:p>
    <w:p w:rsidR="004F37C1" w:rsidRDefault="004F37C1" w:rsidP="004F37C1">
      <w:pPr>
        <w:spacing w:after="120"/>
        <w:jc w:val="both"/>
      </w:pPr>
      <w:r>
        <w:t>Der Schulbesuch und der Unterricht Ihrer Kinder im „Zeitalter von Corona“ werden völlig anders gestaltet sein als in der Zeit vor der Corona-Pandemie.</w:t>
      </w:r>
    </w:p>
    <w:p w:rsidR="004F37C1" w:rsidRDefault="004F37C1" w:rsidP="004F37C1">
      <w:pPr>
        <w:spacing w:after="120"/>
        <w:jc w:val="both"/>
      </w:pPr>
      <w:r>
        <w:t xml:space="preserve">Deshalb ist es mir ein großes Anliegen, Sie, liebe Eltern, schon im Vorfeld über wichtige Änderungen zu informieren und Sie zu bitten, diese Veränderungen, die auf Ihre Kinder zukommen, schon im Vorfeld mit Ihren Kindern zu besprechen, also </w:t>
      </w:r>
      <w:r>
        <w:rPr>
          <w:b/>
        </w:rPr>
        <w:t>vor dem 11. Mai</w:t>
      </w:r>
      <w:r>
        <w:t>.</w:t>
      </w:r>
    </w:p>
    <w:p w:rsidR="004F37C1" w:rsidRDefault="004F37C1" w:rsidP="004F37C1">
      <w:pPr>
        <w:spacing w:after="120"/>
        <w:jc w:val="both"/>
      </w:pPr>
      <w:r>
        <w:t xml:space="preserve">Organisiert wird der Unterricht nach einem sogenannten „rollierenden System“, d.h., dass jeweils nur die Hälfte eines Jahrgangs beschult wird und dies auch nur an ganz bestimmten Tagen. Dieses Modell wurde uns von Seiten des Schulamtes und der Bezirksregierung nahe gelegt. </w:t>
      </w:r>
    </w:p>
    <w:p w:rsidR="004F37C1" w:rsidRDefault="004F37C1" w:rsidP="004F37C1">
      <w:pPr>
        <w:spacing w:after="120"/>
        <w:jc w:val="both"/>
      </w:pPr>
      <w:r>
        <w:t>Um Ihnen dieses „rollierende System“ zu verdeutlichen, füge ich hier einen Aus</w:t>
      </w:r>
      <w:r w:rsidR="00034EE4">
        <w:t>s</w:t>
      </w:r>
      <w:r>
        <w:t>chnitt</w:t>
      </w:r>
      <w:r w:rsidR="00F168DC">
        <w:t xml:space="preserve"> für die kommende Woche</w:t>
      </w:r>
      <w:r>
        <w:t xml:space="preserve"> bei:</w:t>
      </w:r>
    </w:p>
    <w:p w:rsidR="00F168DC" w:rsidRPr="00F168DC" w:rsidRDefault="00F168DC" w:rsidP="00F168DC">
      <w:pPr>
        <w:rPr>
          <w:rFonts w:asciiTheme="minorHAnsi" w:eastAsiaTheme="minorHAnsi" w:hAnsiTheme="minorHAnsi" w:cstheme="minorBidi"/>
          <w:sz w:val="22"/>
          <w:szCs w:val="22"/>
          <w:lang w:eastAsia="en-US"/>
        </w:rPr>
      </w:pPr>
    </w:p>
    <w:tbl>
      <w:tblPr>
        <w:tblStyle w:val="Tabellenraster1"/>
        <w:tblW w:w="7196" w:type="dxa"/>
        <w:tblLook w:val="04A0"/>
      </w:tblPr>
      <w:tblGrid>
        <w:gridCol w:w="447"/>
        <w:gridCol w:w="447"/>
        <w:gridCol w:w="447"/>
        <w:gridCol w:w="447"/>
        <w:gridCol w:w="447"/>
        <w:gridCol w:w="481"/>
        <w:gridCol w:w="482"/>
        <w:gridCol w:w="482"/>
        <w:gridCol w:w="482"/>
        <w:gridCol w:w="482"/>
        <w:gridCol w:w="638"/>
        <w:gridCol w:w="638"/>
        <w:gridCol w:w="638"/>
        <w:gridCol w:w="638"/>
      </w:tblGrid>
      <w:tr w:rsidR="00F168DC" w:rsidRPr="00F168DC" w:rsidTr="00F168DC">
        <w:tc>
          <w:tcPr>
            <w:tcW w:w="2235" w:type="dxa"/>
            <w:gridSpan w:val="5"/>
            <w:vAlign w:val="center"/>
          </w:tcPr>
          <w:p w:rsidR="00F168DC" w:rsidRPr="00F168DC" w:rsidRDefault="00D60723" w:rsidP="00F168DC">
            <w:pPr>
              <w:spacing w:after="200" w:line="276" w:lineRule="auto"/>
              <w:jc w:val="center"/>
              <w:rPr>
                <w:rFonts w:asciiTheme="minorHAnsi" w:eastAsiaTheme="minorHAnsi" w:hAnsiTheme="minorHAnsi" w:cstheme="minorBidi"/>
                <w:szCs w:val="22"/>
                <w:lang w:val="en-US" w:eastAsia="en-US"/>
              </w:rPr>
            </w:pPr>
            <w:r>
              <w:rPr>
                <w:rFonts w:asciiTheme="minorHAnsi" w:eastAsiaTheme="minorHAnsi" w:hAnsiTheme="minorHAnsi" w:cstheme="minorBidi"/>
                <w:b/>
                <w:szCs w:val="22"/>
                <w:lang w:val="en-US" w:eastAsia="en-US"/>
              </w:rPr>
              <w:t>Montag</w:t>
            </w:r>
            <w:r w:rsidR="00F168DC" w:rsidRPr="00F168DC">
              <w:rPr>
                <w:rFonts w:asciiTheme="minorHAnsi" w:eastAsiaTheme="minorHAnsi" w:hAnsiTheme="minorHAnsi" w:cstheme="minorBidi"/>
                <w:szCs w:val="22"/>
                <w:lang w:val="en-US" w:eastAsia="en-US"/>
              </w:rPr>
              <w:t>, 11.05.</w:t>
            </w:r>
          </w:p>
        </w:tc>
        <w:tc>
          <w:tcPr>
            <w:tcW w:w="2409" w:type="dxa"/>
            <w:gridSpan w:val="5"/>
            <w:vAlign w:val="center"/>
          </w:tcPr>
          <w:p w:rsidR="00F168DC" w:rsidRPr="00F168DC" w:rsidRDefault="00D60723" w:rsidP="00F168DC">
            <w:pPr>
              <w:spacing w:after="200" w:line="276" w:lineRule="auto"/>
              <w:jc w:val="center"/>
              <w:rPr>
                <w:rFonts w:asciiTheme="minorHAnsi" w:eastAsiaTheme="minorHAnsi" w:hAnsiTheme="minorHAnsi" w:cstheme="minorBidi"/>
                <w:szCs w:val="22"/>
                <w:lang w:val="en-US" w:eastAsia="en-US"/>
              </w:rPr>
            </w:pPr>
            <w:r>
              <w:rPr>
                <w:rFonts w:asciiTheme="minorHAnsi" w:eastAsiaTheme="minorHAnsi" w:hAnsiTheme="minorHAnsi" w:cstheme="minorBidi"/>
                <w:b/>
                <w:szCs w:val="22"/>
                <w:lang w:val="en-US" w:eastAsia="en-US"/>
              </w:rPr>
              <w:t>Dienstag</w:t>
            </w:r>
            <w:r w:rsidR="00F168DC" w:rsidRPr="00F168DC">
              <w:rPr>
                <w:rFonts w:asciiTheme="minorHAnsi" w:eastAsiaTheme="minorHAnsi" w:hAnsiTheme="minorHAnsi" w:cstheme="minorBidi"/>
                <w:szCs w:val="22"/>
                <w:lang w:val="en-US" w:eastAsia="en-US"/>
              </w:rPr>
              <w:t>, 12. 05.</w:t>
            </w:r>
          </w:p>
        </w:tc>
        <w:tc>
          <w:tcPr>
            <w:tcW w:w="2552" w:type="dxa"/>
            <w:gridSpan w:val="4"/>
            <w:vAlign w:val="center"/>
          </w:tcPr>
          <w:p w:rsidR="00F168DC" w:rsidRPr="00F168DC" w:rsidRDefault="00D60723" w:rsidP="00F168DC">
            <w:pPr>
              <w:spacing w:after="200" w:line="276" w:lineRule="auto"/>
              <w:jc w:val="center"/>
              <w:rPr>
                <w:rFonts w:asciiTheme="minorHAnsi" w:eastAsiaTheme="minorHAnsi" w:hAnsiTheme="minorHAnsi" w:cstheme="minorBidi"/>
                <w:szCs w:val="22"/>
                <w:lang w:val="en-US" w:eastAsia="en-US"/>
              </w:rPr>
            </w:pPr>
            <w:r>
              <w:rPr>
                <w:rFonts w:asciiTheme="minorHAnsi" w:eastAsiaTheme="minorHAnsi" w:hAnsiTheme="minorHAnsi" w:cstheme="minorBidi"/>
                <w:b/>
                <w:szCs w:val="22"/>
                <w:lang w:val="en-US" w:eastAsia="en-US"/>
              </w:rPr>
              <w:t>Mittwoch</w:t>
            </w:r>
            <w:r w:rsidR="00F168DC" w:rsidRPr="00F168DC">
              <w:rPr>
                <w:rFonts w:asciiTheme="minorHAnsi" w:eastAsiaTheme="minorHAnsi" w:hAnsiTheme="minorHAnsi" w:cstheme="minorBidi"/>
                <w:szCs w:val="22"/>
                <w:lang w:val="en-US" w:eastAsia="en-US"/>
              </w:rPr>
              <w:t>, 13.05.</w:t>
            </w:r>
          </w:p>
        </w:tc>
      </w:tr>
      <w:tr w:rsidR="00F168DC" w:rsidRPr="00F168DC" w:rsidTr="007D4B1F">
        <w:trPr>
          <w:trHeight w:val="540"/>
        </w:trPr>
        <w:tc>
          <w:tcPr>
            <w:tcW w:w="447"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1a</w:t>
            </w:r>
          </w:p>
        </w:tc>
        <w:tc>
          <w:tcPr>
            <w:tcW w:w="447"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1b</w:t>
            </w:r>
          </w:p>
        </w:tc>
        <w:tc>
          <w:tcPr>
            <w:tcW w:w="447"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1c</w:t>
            </w:r>
          </w:p>
        </w:tc>
        <w:tc>
          <w:tcPr>
            <w:tcW w:w="447"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3a</w:t>
            </w:r>
          </w:p>
        </w:tc>
        <w:tc>
          <w:tcPr>
            <w:tcW w:w="447"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3b</w:t>
            </w:r>
          </w:p>
        </w:tc>
        <w:tc>
          <w:tcPr>
            <w:tcW w:w="481" w:type="dxa"/>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1a</w:t>
            </w:r>
          </w:p>
        </w:tc>
        <w:tc>
          <w:tcPr>
            <w:tcW w:w="482" w:type="dxa"/>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1b</w:t>
            </w:r>
          </w:p>
        </w:tc>
        <w:tc>
          <w:tcPr>
            <w:tcW w:w="482" w:type="dxa"/>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1c</w:t>
            </w:r>
          </w:p>
        </w:tc>
        <w:tc>
          <w:tcPr>
            <w:tcW w:w="482" w:type="dxa"/>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3a</w:t>
            </w:r>
          </w:p>
        </w:tc>
        <w:tc>
          <w:tcPr>
            <w:tcW w:w="482" w:type="dxa"/>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3b</w:t>
            </w:r>
          </w:p>
        </w:tc>
        <w:tc>
          <w:tcPr>
            <w:tcW w:w="638"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2a</w:t>
            </w:r>
          </w:p>
        </w:tc>
        <w:tc>
          <w:tcPr>
            <w:tcW w:w="638"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2b</w:t>
            </w:r>
          </w:p>
        </w:tc>
        <w:tc>
          <w:tcPr>
            <w:tcW w:w="638"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4a</w:t>
            </w:r>
          </w:p>
        </w:tc>
        <w:tc>
          <w:tcPr>
            <w:tcW w:w="638"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4b</w:t>
            </w:r>
          </w:p>
        </w:tc>
      </w:tr>
      <w:tr w:rsidR="00F168DC" w:rsidRPr="00F168DC" w:rsidTr="007D4B1F">
        <w:trPr>
          <w:trHeight w:val="540"/>
        </w:trPr>
        <w:tc>
          <w:tcPr>
            <w:tcW w:w="2235" w:type="dxa"/>
            <w:gridSpan w:val="5"/>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G1</w:t>
            </w:r>
          </w:p>
        </w:tc>
        <w:tc>
          <w:tcPr>
            <w:tcW w:w="2409" w:type="dxa"/>
            <w:gridSpan w:val="5"/>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G2</w:t>
            </w:r>
          </w:p>
        </w:tc>
        <w:tc>
          <w:tcPr>
            <w:tcW w:w="2552" w:type="dxa"/>
            <w:gridSpan w:val="4"/>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G1</w:t>
            </w:r>
          </w:p>
        </w:tc>
      </w:tr>
    </w:tbl>
    <w:p w:rsidR="00F168DC" w:rsidRPr="00F168DC" w:rsidRDefault="00F168DC" w:rsidP="00F168DC">
      <w:pPr>
        <w:spacing w:after="200" w:line="276" w:lineRule="auto"/>
        <w:rPr>
          <w:rFonts w:asciiTheme="minorHAnsi" w:eastAsiaTheme="minorHAnsi" w:hAnsiTheme="minorHAnsi" w:cstheme="minorBidi"/>
          <w:sz w:val="10"/>
          <w:szCs w:val="10"/>
          <w:lang w:eastAsia="en-US"/>
        </w:rPr>
      </w:pPr>
    </w:p>
    <w:tbl>
      <w:tblPr>
        <w:tblStyle w:val="Tabellenraster1"/>
        <w:tblW w:w="9747" w:type="dxa"/>
        <w:tblLook w:val="04A0"/>
      </w:tblPr>
      <w:tblGrid>
        <w:gridCol w:w="548"/>
        <w:gridCol w:w="548"/>
        <w:gridCol w:w="548"/>
        <w:gridCol w:w="548"/>
        <w:gridCol w:w="481"/>
        <w:gridCol w:w="481"/>
        <w:gridCol w:w="481"/>
        <w:gridCol w:w="481"/>
        <w:gridCol w:w="481"/>
        <w:gridCol w:w="2599"/>
        <w:gridCol w:w="2551"/>
      </w:tblGrid>
      <w:tr w:rsidR="00F168DC" w:rsidRPr="00F168DC" w:rsidTr="007D4B1F">
        <w:tc>
          <w:tcPr>
            <w:tcW w:w="2192" w:type="dxa"/>
            <w:gridSpan w:val="4"/>
          </w:tcPr>
          <w:p w:rsidR="00F168DC" w:rsidRPr="00F168DC" w:rsidRDefault="00D60723" w:rsidP="00F168DC">
            <w:pPr>
              <w:spacing w:after="200" w:line="276" w:lineRule="auto"/>
              <w:jc w:val="center"/>
              <w:rPr>
                <w:rFonts w:asciiTheme="minorHAnsi" w:eastAsiaTheme="minorHAnsi" w:hAnsiTheme="minorHAnsi" w:cstheme="minorBidi"/>
                <w:szCs w:val="22"/>
                <w:lang w:val="en-US" w:eastAsia="en-US"/>
              </w:rPr>
            </w:pPr>
            <w:r>
              <w:rPr>
                <w:rFonts w:asciiTheme="minorHAnsi" w:eastAsiaTheme="minorHAnsi" w:hAnsiTheme="minorHAnsi" w:cstheme="minorBidi"/>
                <w:b/>
                <w:szCs w:val="22"/>
                <w:lang w:val="en-US" w:eastAsia="en-US"/>
              </w:rPr>
              <w:t>Donnerstag</w:t>
            </w:r>
            <w:r w:rsidR="00F168DC" w:rsidRPr="00F168DC">
              <w:rPr>
                <w:rFonts w:asciiTheme="minorHAnsi" w:eastAsiaTheme="minorHAnsi" w:hAnsiTheme="minorHAnsi" w:cstheme="minorBidi"/>
                <w:szCs w:val="22"/>
                <w:lang w:val="en-US" w:eastAsia="en-US"/>
              </w:rPr>
              <w:t>, 14.05.</w:t>
            </w:r>
          </w:p>
        </w:tc>
        <w:tc>
          <w:tcPr>
            <w:tcW w:w="2405" w:type="dxa"/>
            <w:gridSpan w:val="5"/>
          </w:tcPr>
          <w:p w:rsidR="00F168DC" w:rsidRPr="00F168DC" w:rsidRDefault="00D60723" w:rsidP="00F168DC">
            <w:pPr>
              <w:spacing w:after="200" w:line="276" w:lineRule="auto"/>
              <w:jc w:val="center"/>
              <w:rPr>
                <w:rFonts w:asciiTheme="minorHAnsi" w:eastAsiaTheme="minorHAnsi" w:hAnsiTheme="minorHAnsi" w:cstheme="minorBidi"/>
                <w:szCs w:val="22"/>
                <w:lang w:val="en-US" w:eastAsia="en-US"/>
              </w:rPr>
            </w:pPr>
            <w:r>
              <w:rPr>
                <w:rFonts w:asciiTheme="minorHAnsi" w:eastAsiaTheme="minorHAnsi" w:hAnsiTheme="minorHAnsi" w:cstheme="minorBidi"/>
                <w:b/>
                <w:szCs w:val="22"/>
                <w:lang w:val="en-US" w:eastAsia="en-US"/>
              </w:rPr>
              <w:t>Freitag</w:t>
            </w:r>
            <w:r w:rsidR="00F168DC" w:rsidRPr="00F168DC">
              <w:rPr>
                <w:rFonts w:asciiTheme="minorHAnsi" w:eastAsiaTheme="minorHAnsi" w:hAnsiTheme="minorHAnsi" w:cstheme="minorBidi"/>
                <w:szCs w:val="22"/>
                <w:lang w:val="en-US" w:eastAsia="en-US"/>
              </w:rPr>
              <w:t>, 15.05.</w:t>
            </w:r>
          </w:p>
        </w:tc>
        <w:tc>
          <w:tcPr>
            <w:tcW w:w="2599" w:type="dxa"/>
            <w:shd w:val="clear" w:color="auto" w:fill="FFFFFF" w:themeFill="background1"/>
          </w:tcPr>
          <w:p w:rsidR="00F168DC" w:rsidRPr="00F168DC" w:rsidRDefault="00D60723" w:rsidP="00F168DC">
            <w:pPr>
              <w:spacing w:after="200" w:line="276" w:lineRule="auto"/>
              <w:jc w:val="center"/>
              <w:rPr>
                <w:rFonts w:asciiTheme="minorHAnsi" w:eastAsiaTheme="minorHAnsi" w:hAnsiTheme="minorHAnsi" w:cstheme="minorBidi"/>
                <w:szCs w:val="22"/>
                <w:lang w:eastAsia="en-US"/>
              </w:rPr>
            </w:pPr>
            <w:r>
              <w:rPr>
                <w:rFonts w:asciiTheme="minorHAnsi" w:eastAsiaTheme="minorHAnsi" w:hAnsiTheme="minorHAnsi" w:cstheme="minorBidi"/>
                <w:szCs w:val="22"/>
                <w:lang w:val="en-US" w:eastAsia="en-US"/>
              </w:rPr>
              <w:t>Samstag</w:t>
            </w:r>
            <w:r w:rsidR="00F168DC" w:rsidRPr="00F168DC">
              <w:rPr>
                <w:rFonts w:asciiTheme="minorHAnsi" w:eastAsiaTheme="minorHAnsi" w:hAnsiTheme="minorHAnsi" w:cstheme="minorBidi"/>
                <w:szCs w:val="22"/>
                <w:lang w:val="en-US" w:eastAsia="en-US"/>
              </w:rPr>
              <w:t>, 16</w:t>
            </w:r>
            <w:r w:rsidR="00F168DC" w:rsidRPr="00F168DC">
              <w:rPr>
                <w:rFonts w:asciiTheme="minorHAnsi" w:eastAsiaTheme="minorHAnsi" w:hAnsiTheme="minorHAnsi" w:cstheme="minorBidi"/>
                <w:szCs w:val="22"/>
                <w:lang w:eastAsia="en-US"/>
              </w:rPr>
              <w:t>. 05.</w:t>
            </w:r>
          </w:p>
        </w:tc>
        <w:tc>
          <w:tcPr>
            <w:tcW w:w="2551" w:type="dxa"/>
            <w:shd w:val="clear" w:color="auto" w:fill="FFFFFF" w:themeFill="background1"/>
          </w:tcPr>
          <w:p w:rsidR="00F168DC" w:rsidRPr="00F168DC" w:rsidRDefault="000C71EB" w:rsidP="00F168DC">
            <w:pPr>
              <w:spacing w:after="200" w:line="276" w:lineRule="auto"/>
              <w:jc w:val="cente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So</w:t>
            </w:r>
            <w:r w:rsidR="00D60723">
              <w:rPr>
                <w:rFonts w:asciiTheme="minorHAnsi" w:eastAsiaTheme="minorHAnsi" w:hAnsiTheme="minorHAnsi" w:cstheme="minorBidi"/>
                <w:szCs w:val="22"/>
                <w:lang w:eastAsia="en-US"/>
              </w:rPr>
              <w:t>nntag</w:t>
            </w:r>
            <w:r w:rsidR="00F168DC" w:rsidRPr="00F168DC">
              <w:rPr>
                <w:rFonts w:asciiTheme="minorHAnsi" w:eastAsiaTheme="minorHAnsi" w:hAnsiTheme="minorHAnsi" w:cstheme="minorBidi"/>
                <w:szCs w:val="22"/>
                <w:lang w:eastAsia="en-US"/>
              </w:rPr>
              <w:t>, 17.05.</w:t>
            </w:r>
          </w:p>
        </w:tc>
      </w:tr>
      <w:tr w:rsidR="00F168DC" w:rsidRPr="00F168DC" w:rsidTr="007D4B1F">
        <w:trPr>
          <w:trHeight w:val="540"/>
        </w:trPr>
        <w:tc>
          <w:tcPr>
            <w:tcW w:w="548" w:type="dxa"/>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2a</w:t>
            </w:r>
          </w:p>
        </w:tc>
        <w:tc>
          <w:tcPr>
            <w:tcW w:w="548" w:type="dxa"/>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2b</w:t>
            </w:r>
          </w:p>
        </w:tc>
        <w:tc>
          <w:tcPr>
            <w:tcW w:w="548" w:type="dxa"/>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4a</w:t>
            </w:r>
          </w:p>
        </w:tc>
        <w:tc>
          <w:tcPr>
            <w:tcW w:w="548" w:type="dxa"/>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4b</w:t>
            </w:r>
          </w:p>
        </w:tc>
        <w:tc>
          <w:tcPr>
            <w:tcW w:w="481"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1a</w:t>
            </w:r>
          </w:p>
        </w:tc>
        <w:tc>
          <w:tcPr>
            <w:tcW w:w="481"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1b</w:t>
            </w:r>
          </w:p>
        </w:tc>
        <w:tc>
          <w:tcPr>
            <w:tcW w:w="481"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1c</w:t>
            </w:r>
          </w:p>
        </w:tc>
        <w:tc>
          <w:tcPr>
            <w:tcW w:w="481"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3a</w:t>
            </w:r>
          </w:p>
        </w:tc>
        <w:tc>
          <w:tcPr>
            <w:tcW w:w="481" w:type="dxa"/>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3b</w:t>
            </w:r>
          </w:p>
        </w:tc>
        <w:tc>
          <w:tcPr>
            <w:tcW w:w="2599" w:type="dxa"/>
            <w:vMerge w:val="restart"/>
            <w:shd w:val="clear" w:color="auto" w:fill="FFFFFF" w:themeFill="background1"/>
          </w:tcPr>
          <w:p w:rsidR="00F168DC" w:rsidRPr="00F168DC" w:rsidRDefault="001E2726" w:rsidP="00F168DC">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noProof/>
              </w:rPr>
              <w:pict>
                <v:line id="Gerade Verbindung 4" o:spid="_x0000_s1026" style="position:absolute;left:0;text-align:left;flip:y;z-index:251661312;visibility:visible;mso-position-horizontal-relative:text;mso-position-vertical-relative:text" from="120.5pt,1pt" to="25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" strokecolor="black [3040]"/>
              </w:pict>
            </w:r>
            <w:r>
              <w:rPr>
                <w:rFonts w:asciiTheme="minorHAnsi" w:eastAsiaTheme="minorHAnsi" w:hAnsiTheme="minorHAnsi" w:cstheme="minorBidi"/>
                <w:noProof/>
              </w:rPr>
              <w:pict>
                <v:line id="Gerade Verbindung 3" o:spid="_x0000_s1027" style="position:absolute;left:0;text-align:left;flip:y;z-index:251659264;visibility:visible;mso-position-horizontal-relative:text;mso-position-vertical-relative:text" from="-4.9pt,1pt" to="12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" strokecolor="black [3040]"/>
              </w:pict>
            </w:r>
          </w:p>
        </w:tc>
        <w:tc>
          <w:tcPr>
            <w:tcW w:w="2551" w:type="dxa"/>
            <w:vMerge w:val="restart"/>
            <w:shd w:val="clear" w:color="auto" w:fill="FFFFFF" w:themeFill="background1"/>
          </w:tcPr>
          <w:p w:rsidR="00F168DC" w:rsidRPr="00F168DC" w:rsidRDefault="00F168DC" w:rsidP="00F168DC">
            <w:pPr>
              <w:spacing w:after="200" w:line="276" w:lineRule="auto"/>
              <w:jc w:val="center"/>
              <w:rPr>
                <w:rFonts w:asciiTheme="minorHAnsi" w:eastAsiaTheme="minorHAnsi" w:hAnsiTheme="minorHAnsi" w:cstheme="minorBidi"/>
                <w:lang w:eastAsia="en-US"/>
              </w:rPr>
            </w:pPr>
          </w:p>
        </w:tc>
      </w:tr>
      <w:tr w:rsidR="00F168DC" w:rsidRPr="00F168DC" w:rsidTr="007D4B1F">
        <w:trPr>
          <w:trHeight w:val="540"/>
        </w:trPr>
        <w:tc>
          <w:tcPr>
            <w:tcW w:w="2192" w:type="dxa"/>
            <w:gridSpan w:val="4"/>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G2</w:t>
            </w:r>
          </w:p>
        </w:tc>
        <w:tc>
          <w:tcPr>
            <w:tcW w:w="2405" w:type="dxa"/>
            <w:gridSpan w:val="5"/>
            <w:shd w:val="clear" w:color="auto" w:fill="D99594" w:themeFill="accent2" w:themeFillTint="99"/>
            <w:vAlign w:val="center"/>
          </w:tcPr>
          <w:p w:rsidR="00F168DC" w:rsidRPr="00F168DC" w:rsidRDefault="00F168DC" w:rsidP="00F168DC">
            <w:pPr>
              <w:spacing w:after="200" w:line="276" w:lineRule="auto"/>
              <w:jc w:val="center"/>
              <w:rPr>
                <w:rFonts w:asciiTheme="minorHAnsi" w:eastAsiaTheme="minorHAnsi" w:hAnsiTheme="minorHAnsi" w:cstheme="minorBidi"/>
                <w:b/>
                <w:lang w:eastAsia="en-US"/>
              </w:rPr>
            </w:pPr>
            <w:r w:rsidRPr="00F168DC">
              <w:rPr>
                <w:rFonts w:asciiTheme="minorHAnsi" w:eastAsiaTheme="minorHAnsi" w:hAnsiTheme="minorHAnsi" w:cstheme="minorBidi"/>
                <w:b/>
                <w:lang w:eastAsia="en-US"/>
              </w:rPr>
              <w:t>G1</w:t>
            </w:r>
          </w:p>
        </w:tc>
        <w:tc>
          <w:tcPr>
            <w:tcW w:w="2599" w:type="dxa"/>
            <w:vMerge/>
            <w:shd w:val="clear" w:color="auto" w:fill="FFFFFF" w:themeFill="background1"/>
          </w:tcPr>
          <w:p w:rsidR="00F168DC" w:rsidRPr="00F168DC" w:rsidRDefault="00F168DC" w:rsidP="00F168DC">
            <w:pPr>
              <w:spacing w:after="200" w:line="276" w:lineRule="auto"/>
              <w:jc w:val="center"/>
              <w:rPr>
                <w:rFonts w:asciiTheme="minorHAnsi" w:eastAsiaTheme="minorHAnsi" w:hAnsiTheme="minorHAnsi" w:cstheme="minorBidi"/>
                <w:lang w:eastAsia="en-US"/>
              </w:rPr>
            </w:pPr>
          </w:p>
        </w:tc>
        <w:tc>
          <w:tcPr>
            <w:tcW w:w="2551" w:type="dxa"/>
            <w:vMerge/>
            <w:shd w:val="clear" w:color="auto" w:fill="FFFFFF" w:themeFill="background1"/>
          </w:tcPr>
          <w:p w:rsidR="00F168DC" w:rsidRPr="00F168DC" w:rsidRDefault="00F168DC" w:rsidP="00F168DC">
            <w:pPr>
              <w:spacing w:after="200" w:line="276" w:lineRule="auto"/>
              <w:jc w:val="center"/>
              <w:rPr>
                <w:rFonts w:asciiTheme="minorHAnsi" w:eastAsiaTheme="minorHAnsi" w:hAnsiTheme="minorHAnsi" w:cstheme="minorBidi"/>
                <w:lang w:eastAsia="en-US"/>
              </w:rPr>
            </w:pPr>
          </w:p>
        </w:tc>
      </w:tr>
    </w:tbl>
    <w:p w:rsidR="00F168DC" w:rsidRPr="00F168DC" w:rsidRDefault="00F168DC" w:rsidP="00F168DC">
      <w:pPr>
        <w:spacing w:after="200" w:line="276" w:lineRule="auto"/>
        <w:rPr>
          <w:rFonts w:asciiTheme="minorHAnsi" w:eastAsiaTheme="minorHAnsi" w:hAnsiTheme="minorHAnsi" w:cstheme="minorBidi"/>
          <w:sz w:val="22"/>
          <w:szCs w:val="22"/>
          <w:lang w:eastAsia="en-US"/>
        </w:rPr>
      </w:pPr>
    </w:p>
    <w:tbl>
      <w:tblPr>
        <w:tblStyle w:val="Tabellenraster2"/>
        <w:tblW w:w="0" w:type="auto"/>
        <w:tblLayout w:type="fixed"/>
        <w:tblLook w:val="04A0"/>
      </w:tblPr>
      <w:tblGrid>
        <w:gridCol w:w="3794"/>
        <w:gridCol w:w="3544"/>
      </w:tblGrid>
      <w:tr w:rsidR="00786C7D" w:rsidRPr="00786C7D" w:rsidTr="00D60723">
        <w:trPr>
          <w:trHeight w:val="3685"/>
        </w:trPr>
        <w:tc>
          <w:tcPr>
            <w:tcW w:w="3794" w:type="dxa"/>
          </w:tcPr>
          <w:p w:rsidR="00786C7D" w:rsidRPr="00786C7D" w:rsidRDefault="00786C7D" w:rsidP="00786C7D">
            <w:pPr>
              <w:rPr>
                <w:rFonts w:asciiTheme="minorHAnsi" w:eastAsiaTheme="minorHAnsi" w:hAnsiTheme="minorHAnsi" w:cstheme="minorBidi"/>
                <w:szCs w:val="22"/>
                <w:lang w:eastAsia="en-US"/>
              </w:rPr>
            </w:pPr>
          </w:p>
          <w:tbl>
            <w:tblPr>
              <w:tblStyle w:val="Tabellenraster2"/>
              <w:tblW w:w="3114" w:type="dxa"/>
              <w:tblLayout w:type="fixed"/>
              <w:tblLook w:val="04A0"/>
            </w:tblPr>
            <w:tblGrid>
              <w:gridCol w:w="704"/>
              <w:gridCol w:w="567"/>
              <w:gridCol w:w="567"/>
              <w:gridCol w:w="9"/>
              <w:gridCol w:w="700"/>
              <w:gridCol w:w="567"/>
            </w:tblGrid>
            <w:tr w:rsidR="00786C7D" w:rsidRPr="00786C7D" w:rsidTr="00786C7D">
              <w:trPr>
                <w:trHeight w:val="454"/>
              </w:trPr>
              <w:tc>
                <w:tcPr>
                  <w:tcW w:w="3114" w:type="dxa"/>
                  <w:gridSpan w:val="6"/>
                  <w:tcBorders>
                    <w:right w:val="single" w:sz="4" w:space="0" w:color="auto"/>
                  </w:tcBorders>
                  <w:shd w:val="clear" w:color="auto" w:fill="FFFFFF" w:themeFill="background1"/>
                  <w:vAlign w:val="center"/>
                </w:tcPr>
                <w:p w:rsidR="00786C7D" w:rsidRPr="00786C7D" w:rsidRDefault="00786C7D" w:rsidP="00786C7D">
                  <w:pPr>
                    <w:jc w:val="center"/>
                    <w:rPr>
                      <w:rFonts w:asciiTheme="minorHAnsi" w:eastAsiaTheme="minorHAnsi" w:hAnsiTheme="minorHAnsi" w:cstheme="minorBidi"/>
                      <w:b/>
                      <w:szCs w:val="22"/>
                      <w:lang w:eastAsia="en-US"/>
                    </w:rPr>
                  </w:pPr>
                  <w:r w:rsidRPr="00786C7D">
                    <w:rPr>
                      <w:rFonts w:asciiTheme="minorHAnsi" w:eastAsiaTheme="minorHAnsi" w:hAnsiTheme="minorHAnsi" w:cstheme="minorBidi"/>
                      <w:b/>
                      <w:szCs w:val="22"/>
                      <w:lang w:eastAsia="en-US"/>
                    </w:rPr>
                    <w:t>Montag, 11.05.</w:t>
                  </w:r>
                </w:p>
              </w:tc>
            </w:tr>
            <w:tr w:rsidR="00786C7D" w:rsidRPr="00786C7D" w:rsidTr="007D4B1F">
              <w:trPr>
                <w:trHeight w:val="454"/>
              </w:trPr>
              <w:tc>
                <w:tcPr>
                  <w:tcW w:w="704" w:type="dxa"/>
                  <w:shd w:val="clear" w:color="auto" w:fill="DBE5F1" w:themeFill="accent1" w:themeFillTint="33"/>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shd w:val="clear" w:color="auto" w:fill="B8CCE4" w:themeFill="accent1" w:themeFillTint="66"/>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shd w:val="clear" w:color="auto" w:fill="95B3D7" w:themeFill="accent1" w:themeFillTint="99"/>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1c</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709" w:type="dxa"/>
                  <w:gridSpan w:val="2"/>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tcBorders>
                    <w:right w:val="single" w:sz="4" w:space="0" w:color="auto"/>
                  </w:tcBorders>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r>
            <w:tr w:rsidR="00786C7D" w:rsidRPr="00786C7D" w:rsidTr="007D4B1F">
              <w:trPr>
                <w:trHeight w:val="454"/>
              </w:trPr>
              <w:tc>
                <w:tcPr>
                  <w:tcW w:w="704" w:type="dxa"/>
                  <w:shd w:val="clear" w:color="auto" w:fill="DBE5F1" w:themeFill="accent1" w:themeFillTint="33"/>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shd w:val="clear" w:color="auto" w:fill="B8CCE4" w:themeFill="accent1" w:themeFillTint="66"/>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shd w:val="clear" w:color="auto" w:fill="95B3D7" w:themeFill="accent1" w:themeFillTint="99"/>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1c</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709" w:type="dxa"/>
                  <w:gridSpan w:val="2"/>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tcBorders>
                    <w:right w:val="single" w:sz="4" w:space="0" w:color="auto"/>
                  </w:tcBorders>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r>
            <w:tr w:rsidR="00786C7D" w:rsidRPr="00786C7D" w:rsidTr="007D4B1F">
              <w:trPr>
                <w:trHeight w:val="454"/>
              </w:trPr>
              <w:tc>
                <w:tcPr>
                  <w:tcW w:w="704" w:type="dxa"/>
                  <w:shd w:val="clear" w:color="auto" w:fill="DBE5F1" w:themeFill="accent1" w:themeFillTint="33"/>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shd w:val="clear" w:color="auto" w:fill="B8CCE4" w:themeFill="accent1" w:themeFillTint="66"/>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76" w:type="dxa"/>
                  <w:gridSpan w:val="2"/>
                  <w:shd w:val="clear" w:color="auto" w:fill="95B3D7" w:themeFill="accent1" w:themeFillTint="99"/>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1c</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700" w:type="dxa"/>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tcBorders>
                    <w:right w:val="single" w:sz="4" w:space="0" w:color="auto"/>
                  </w:tcBorders>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r>
            <w:tr w:rsidR="00786C7D" w:rsidRPr="00786C7D" w:rsidTr="007D4B1F">
              <w:trPr>
                <w:trHeight w:val="454"/>
              </w:trPr>
              <w:tc>
                <w:tcPr>
                  <w:tcW w:w="704" w:type="dxa"/>
                  <w:shd w:val="clear" w:color="auto" w:fill="DBE5F1" w:themeFill="accent1" w:themeFillTint="33"/>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shd w:val="clear" w:color="auto" w:fill="B8CCE4" w:themeFill="accent1" w:themeFillTint="66"/>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shd w:val="clear" w:color="auto" w:fill="95B3D7" w:themeFill="accent1" w:themeFillTint="99"/>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1c</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709" w:type="dxa"/>
                  <w:gridSpan w:val="2"/>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c>
                <w:tcPr>
                  <w:tcW w:w="567" w:type="dxa"/>
                  <w:tcBorders>
                    <w:right w:val="single" w:sz="4" w:space="0" w:color="auto"/>
                  </w:tcBorders>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G1</w:t>
                  </w:r>
                </w:p>
              </w:tc>
            </w:tr>
            <w:tr w:rsidR="00786C7D" w:rsidRPr="00786C7D" w:rsidTr="00786C7D">
              <w:trPr>
                <w:trHeight w:val="454"/>
              </w:trPr>
              <w:tc>
                <w:tcPr>
                  <w:tcW w:w="704" w:type="dxa"/>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Mei</w:t>
                  </w:r>
                </w:p>
              </w:tc>
              <w:tc>
                <w:tcPr>
                  <w:tcW w:w="567" w:type="dxa"/>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Leu</w:t>
                  </w:r>
                </w:p>
              </w:tc>
              <w:tc>
                <w:tcPr>
                  <w:tcW w:w="567" w:type="dxa"/>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Kra</w:t>
                  </w:r>
                </w:p>
              </w:tc>
              <w:tc>
                <w:tcPr>
                  <w:tcW w:w="709" w:type="dxa"/>
                  <w:gridSpan w:val="2"/>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Göt</w:t>
                  </w:r>
                </w:p>
              </w:tc>
              <w:tc>
                <w:tcPr>
                  <w:tcW w:w="567" w:type="dxa"/>
                  <w:tcBorders>
                    <w:right w:val="single" w:sz="4" w:space="0" w:color="auto"/>
                  </w:tcBorders>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Rut</w:t>
                  </w:r>
                </w:p>
              </w:tc>
            </w:tr>
          </w:tbl>
          <w:p w:rsidR="00786C7D" w:rsidRPr="00786C7D" w:rsidRDefault="00786C7D" w:rsidP="00786C7D">
            <w:pPr>
              <w:rPr>
                <w:rFonts w:asciiTheme="minorHAnsi" w:eastAsiaTheme="minorHAnsi" w:hAnsiTheme="minorHAnsi" w:cstheme="minorBidi"/>
                <w:sz w:val="10"/>
                <w:szCs w:val="10"/>
                <w:lang w:eastAsia="en-US"/>
              </w:rPr>
            </w:pPr>
          </w:p>
        </w:tc>
        <w:tc>
          <w:tcPr>
            <w:tcW w:w="3544" w:type="dxa"/>
          </w:tcPr>
          <w:p w:rsidR="00786C7D" w:rsidRPr="00786C7D" w:rsidRDefault="00786C7D" w:rsidP="00786C7D">
            <w:pPr>
              <w:rPr>
                <w:rFonts w:asciiTheme="minorHAnsi" w:eastAsiaTheme="minorHAnsi" w:hAnsiTheme="minorHAnsi" w:cstheme="minorBidi"/>
                <w:szCs w:val="22"/>
                <w:lang w:eastAsia="en-US"/>
              </w:rPr>
            </w:pPr>
          </w:p>
          <w:tbl>
            <w:tblPr>
              <w:tblStyle w:val="Tabellenraster2"/>
              <w:tblW w:w="3147" w:type="dxa"/>
              <w:tblLayout w:type="fixed"/>
              <w:tblLook w:val="04A0"/>
            </w:tblPr>
            <w:tblGrid>
              <w:gridCol w:w="737"/>
              <w:gridCol w:w="567"/>
              <w:gridCol w:w="709"/>
              <w:gridCol w:w="567"/>
              <w:gridCol w:w="567"/>
            </w:tblGrid>
            <w:tr w:rsidR="00786C7D" w:rsidRPr="00786C7D" w:rsidTr="00786C7D">
              <w:trPr>
                <w:trHeight w:val="454"/>
              </w:trPr>
              <w:tc>
                <w:tcPr>
                  <w:tcW w:w="3147" w:type="dxa"/>
                  <w:gridSpan w:val="5"/>
                  <w:tcBorders>
                    <w:right w:val="single" w:sz="4" w:space="0" w:color="auto"/>
                  </w:tcBorders>
                  <w:shd w:val="clear" w:color="auto" w:fill="FFFFFF" w:themeFill="background1"/>
                  <w:vAlign w:val="center"/>
                </w:tcPr>
                <w:p w:rsidR="00786C7D" w:rsidRPr="00786C7D" w:rsidRDefault="00786C7D" w:rsidP="00786C7D">
                  <w:pPr>
                    <w:jc w:val="center"/>
                    <w:rPr>
                      <w:rFonts w:asciiTheme="minorHAnsi" w:eastAsiaTheme="minorHAnsi" w:hAnsiTheme="minorHAnsi" w:cstheme="minorBidi"/>
                      <w:b/>
                      <w:szCs w:val="22"/>
                      <w:lang w:eastAsia="en-US"/>
                    </w:rPr>
                  </w:pPr>
                  <w:r w:rsidRPr="00786C7D">
                    <w:rPr>
                      <w:rFonts w:asciiTheme="minorHAnsi" w:eastAsiaTheme="minorHAnsi" w:hAnsiTheme="minorHAnsi" w:cstheme="minorBidi"/>
                      <w:b/>
                      <w:szCs w:val="22"/>
                      <w:lang w:eastAsia="en-US"/>
                    </w:rPr>
                    <w:t>Dienstag, 12.05.</w:t>
                  </w:r>
                </w:p>
              </w:tc>
            </w:tr>
            <w:tr w:rsidR="00786C7D" w:rsidRPr="00786C7D" w:rsidTr="007D4B1F">
              <w:trPr>
                <w:trHeight w:val="454"/>
              </w:trPr>
              <w:tc>
                <w:tcPr>
                  <w:tcW w:w="737" w:type="dxa"/>
                  <w:shd w:val="clear" w:color="auto" w:fill="DBE5F1" w:themeFill="accent1" w:themeFillTint="33"/>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shd w:val="clear" w:color="auto" w:fill="B8CCE4" w:themeFill="accent1" w:themeFillTint="66"/>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709" w:type="dxa"/>
                  <w:shd w:val="clear" w:color="auto" w:fill="95B3D7" w:themeFill="accent1" w:themeFillTint="99"/>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1c</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tcBorders>
                    <w:right w:val="single" w:sz="4" w:space="0" w:color="auto"/>
                  </w:tcBorders>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r>
            <w:tr w:rsidR="00786C7D" w:rsidRPr="00786C7D" w:rsidTr="007D4B1F">
              <w:trPr>
                <w:trHeight w:val="454"/>
              </w:trPr>
              <w:tc>
                <w:tcPr>
                  <w:tcW w:w="737" w:type="dxa"/>
                  <w:shd w:val="clear" w:color="auto" w:fill="DBE5F1" w:themeFill="accent1" w:themeFillTint="33"/>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shd w:val="clear" w:color="auto" w:fill="B8CCE4" w:themeFill="accent1" w:themeFillTint="66"/>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709" w:type="dxa"/>
                  <w:shd w:val="clear" w:color="auto" w:fill="95B3D7" w:themeFill="accent1" w:themeFillTint="99"/>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1c</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tcBorders>
                    <w:right w:val="single" w:sz="4" w:space="0" w:color="auto"/>
                  </w:tcBorders>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r>
            <w:tr w:rsidR="00786C7D" w:rsidRPr="00786C7D" w:rsidTr="007D4B1F">
              <w:trPr>
                <w:trHeight w:val="454"/>
              </w:trPr>
              <w:tc>
                <w:tcPr>
                  <w:tcW w:w="737" w:type="dxa"/>
                  <w:shd w:val="clear" w:color="auto" w:fill="DBE5F1" w:themeFill="accent1" w:themeFillTint="33"/>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shd w:val="clear" w:color="auto" w:fill="B8CCE4" w:themeFill="accent1" w:themeFillTint="66"/>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709" w:type="dxa"/>
                  <w:shd w:val="clear" w:color="auto" w:fill="95B3D7" w:themeFill="accent1" w:themeFillTint="99"/>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1c</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tcBorders>
                    <w:right w:val="single" w:sz="4" w:space="0" w:color="auto"/>
                  </w:tcBorders>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r>
            <w:tr w:rsidR="00786C7D" w:rsidRPr="00786C7D" w:rsidTr="007D4B1F">
              <w:trPr>
                <w:trHeight w:val="454"/>
              </w:trPr>
              <w:tc>
                <w:tcPr>
                  <w:tcW w:w="737" w:type="dxa"/>
                  <w:shd w:val="clear" w:color="auto" w:fill="DBE5F1" w:themeFill="accent1" w:themeFillTint="33"/>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shd w:val="clear" w:color="auto" w:fill="B8CCE4" w:themeFill="accent1" w:themeFillTint="66"/>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1b</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709" w:type="dxa"/>
                  <w:shd w:val="clear" w:color="auto" w:fill="95B3D7" w:themeFill="accent1" w:themeFillTint="99"/>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1c</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c>
                <w:tcPr>
                  <w:tcW w:w="567" w:type="dxa"/>
                  <w:tcBorders>
                    <w:right w:val="single" w:sz="4" w:space="0" w:color="auto"/>
                  </w:tcBorders>
                  <w:shd w:val="clear" w:color="auto" w:fill="FFFFFF" w:themeFill="background1"/>
                </w:tcPr>
                <w:p w:rsidR="00786C7D" w:rsidRPr="00786C7D" w:rsidRDefault="00786C7D" w:rsidP="00786C7D">
                  <w:pPr>
                    <w:jc w:val="center"/>
                    <w:rPr>
                      <w:rFonts w:asciiTheme="minorHAnsi" w:eastAsiaTheme="minorHAnsi" w:hAnsiTheme="minorHAnsi" w:cstheme="minorBidi"/>
                      <w:u w:val="single"/>
                      <w:lang w:eastAsia="en-US"/>
                    </w:rPr>
                  </w:pPr>
                  <w:r w:rsidRPr="00786C7D">
                    <w:rPr>
                      <w:rFonts w:asciiTheme="minorHAnsi" w:eastAsiaTheme="minorHAnsi" w:hAnsiTheme="minorHAnsi" w:cstheme="minorBidi"/>
                      <w:u w:val="single"/>
                      <w:lang w:eastAsia="en-US"/>
                    </w:rPr>
                    <w:t>3a</w:t>
                  </w:r>
                </w:p>
                <w:p w:rsidR="00786C7D" w:rsidRPr="00786C7D" w:rsidRDefault="00786C7D" w:rsidP="00786C7D">
                  <w:pPr>
                    <w:jc w:val="center"/>
                    <w:rPr>
                      <w:rFonts w:asciiTheme="minorHAnsi" w:eastAsiaTheme="minorHAnsi" w:hAnsiTheme="minorHAnsi" w:cstheme="minorBidi"/>
                      <w:szCs w:val="22"/>
                      <w:lang w:eastAsia="en-US"/>
                    </w:rPr>
                  </w:pPr>
                  <w:r w:rsidRPr="00786C7D">
                    <w:rPr>
                      <w:rFonts w:asciiTheme="minorHAnsi" w:eastAsiaTheme="minorHAnsi" w:hAnsiTheme="minorHAnsi" w:cstheme="minorBidi"/>
                      <w:lang w:eastAsia="en-US"/>
                    </w:rPr>
                    <w:t>G2</w:t>
                  </w:r>
                </w:p>
              </w:tc>
            </w:tr>
            <w:tr w:rsidR="00786C7D" w:rsidRPr="00786C7D" w:rsidTr="00786C7D">
              <w:trPr>
                <w:trHeight w:val="454"/>
              </w:trPr>
              <w:tc>
                <w:tcPr>
                  <w:tcW w:w="737" w:type="dxa"/>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Mei</w:t>
                  </w:r>
                </w:p>
              </w:tc>
              <w:tc>
                <w:tcPr>
                  <w:tcW w:w="567" w:type="dxa"/>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Leu</w:t>
                  </w:r>
                </w:p>
              </w:tc>
              <w:tc>
                <w:tcPr>
                  <w:tcW w:w="709" w:type="dxa"/>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Kra</w:t>
                  </w:r>
                </w:p>
              </w:tc>
              <w:tc>
                <w:tcPr>
                  <w:tcW w:w="567" w:type="dxa"/>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Göt</w:t>
                  </w:r>
                </w:p>
              </w:tc>
              <w:tc>
                <w:tcPr>
                  <w:tcW w:w="567" w:type="dxa"/>
                  <w:tcBorders>
                    <w:right w:val="single" w:sz="4" w:space="0" w:color="auto"/>
                  </w:tcBorders>
                  <w:shd w:val="clear" w:color="auto" w:fill="FFFFFF" w:themeFill="background1"/>
                  <w:vAlign w:val="center"/>
                </w:tcPr>
                <w:p w:rsidR="00786C7D" w:rsidRPr="00786C7D" w:rsidRDefault="00786C7D" w:rsidP="00786C7D">
                  <w:pPr>
                    <w:jc w:val="center"/>
                    <w:rPr>
                      <w:rFonts w:asciiTheme="minorHAnsi" w:eastAsiaTheme="minorHAnsi" w:hAnsiTheme="minorHAnsi" w:cstheme="minorBidi"/>
                      <w:lang w:eastAsia="en-US"/>
                    </w:rPr>
                  </w:pPr>
                  <w:r w:rsidRPr="00786C7D">
                    <w:rPr>
                      <w:rFonts w:asciiTheme="minorHAnsi" w:eastAsiaTheme="minorHAnsi" w:hAnsiTheme="minorHAnsi" w:cstheme="minorBidi"/>
                      <w:lang w:eastAsia="en-US"/>
                    </w:rPr>
                    <w:t>Rut</w:t>
                  </w:r>
                </w:p>
              </w:tc>
            </w:tr>
          </w:tbl>
          <w:p w:rsidR="00786C7D" w:rsidRPr="00786C7D" w:rsidRDefault="00786C7D" w:rsidP="00786C7D">
            <w:pPr>
              <w:rPr>
                <w:rFonts w:asciiTheme="minorHAnsi" w:eastAsiaTheme="minorHAnsi" w:hAnsiTheme="minorHAnsi" w:cstheme="minorBidi"/>
                <w:szCs w:val="22"/>
                <w:lang w:eastAsia="en-US"/>
              </w:rPr>
            </w:pPr>
          </w:p>
        </w:tc>
        <w:bookmarkStart w:id="1" w:name="_GoBack"/>
        <w:bookmarkEnd w:id="1"/>
      </w:tr>
    </w:tbl>
    <w:p w:rsidR="00786C7D" w:rsidRDefault="00786C7D" w:rsidP="004F37C1">
      <w:pPr>
        <w:spacing w:after="120"/>
        <w:jc w:val="both"/>
      </w:pPr>
    </w:p>
    <w:p w:rsidR="004F37C1" w:rsidRDefault="00F168DC" w:rsidP="00786C7D">
      <w:pPr>
        <w:pBdr>
          <w:top w:val="single" w:sz="4" w:space="1" w:color="auto"/>
          <w:left w:val="single" w:sz="4" w:space="4" w:color="auto"/>
          <w:bottom w:val="single" w:sz="4" w:space="1" w:color="auto"/>
          <w:right w:val="single" w:sz="4" w:space="4" w:color="auto"/>
        </w:pBdr>
        <w:spacing w:after="120"/>
        <w:jc w:val="both"/>
      </w:pPr>
      <w:r>
        <w:lastRenderedPageBreak/>
        <w:t>Zur Erklärung:</w:t>
      </w:r>
    </w:p>
    <w:p w:rsidR="00F168DC" w:rsidRPr="00786C7D" w:rsidRDefault="00F168DC" w:rsidP="00786C7D">
      <w:pPr>
        <w:pBdr>
          <w:top w:val="single" w:sz="4" w:space="1" w:color="auto"/>
          <w:left w:val="single" w:sz="4" w:space="4" w:color="auto"/>
          <w:bottom w:val="single" w:sz="4" w:space="1" w:color="auto"/>
          <w:right w:val="single" w:sz="4" w:space="4" w:color="auto"/>
        </w:pBdr>
        <w:spacing w:after="120"/>
        <w:jc w:val="both"/>
        <w:rPr>
          <w:szCs w:val="24"/>
        </w:rPr>
      </w:pPr>
      <w:r w:rsidRPr="00786C7D">
        <w:rPr>
          <w:szCs w:val="24"/>
        </w:rPr>
        <w:t xml:space="preserve">Am </w:t>
      </w:r>
      <w:r w:rsidRPr="00786C7D">
        <w:rPr>
          <w:b/>
          <w:szCs w:val="24"/>
        </w:rPr>
        <w:t>Montag</w:t>
      </w:r>
      <w:r w:rsidRPr="00786C7D">
        <w:rPr>
          <w:szCs w:val="24"/>
        </w:rPr>
        <w:t xml:space="preserve"> kommt nur die </w:t>
      </w:r>
      <w:r w:rsidRPr="00786C7D">
        <w:rPr>
          <w:b/>
          <w:szCs w:val="24"/>
        </w:rPr>
        <w:t xml:space="preserve">Hälfte </w:t>
      </w:r>
      <w:r w:rsidRPr="00786C7D">
        <w:rPr>
          <w:szCs w:val="24"/>
        </w:rPr>
        <w:t xml:space="preserve">des 1. und 3. Jahrgangs </w:t>
      </w:r>
      <w:r w:rsidRPr="00786C7D">
        <w:rPr>
          <w:b/>
          <w:szCs w:val="24"/>
        </w:rPr>
        <w:t>(G1)</w:t>
      </w:r>
      <w:r w:rsidRPr="00786C7D">
        <w:rPr>
          <w:szCs w:val="24"/>
        </w:rPr>
        <w:t xml:space="preserve"> zur Schule und wird für 4 Stunden vo</w:t>
      </w:r>
      <w:r w:rsidR="0092088E">
        <w:rPr>
          <w:szCs w:val="24"/>
        </w:rPr>
        <w:t>n den</w:t>
      </w:r>
      <w:r w:rsidRPr="00786C7D">
        <w:rPr>
          <w:szCs w:val="24"/>
        </w:rPr>
        <w:t xml:space="preserve"> jeweiligen Klassenlehrerin</w:t>
      </w:r>
      <w:r w:rsidR="0092088E">
        <w:rPr>
          <w:szCs w:val="24"/>
        </w:rPr>
        <w:t>nen</w:t>
      </w:r>
      <w:r w:rsidRPr="00786C7D">
        <w:rPr>
          <w:szCs w:val="24"/>
        </w:rPr>
        <w:t xml:space="preserve"> unterrichtet.</w:t>
      </w:r>
    </w:p>
    <w:p w:rsidR="00F168DC" w:rsidRPr="00786C7D" w:rsidRDefault="00F168DC" w:rsidP="00786C7D">
      <w:pPr>
        <w:pBdr>
          <w:top w:val="single" w:sz="4" w:space="1" w:color="auto"/>
          <w:left w:val="single" w:sz="4" w:space="4" w:color="auto"/>
          <w:bottom w:val="single" w:sz="4" w:space="1" w:color="auto"/>
          <w:right w:val="single" w:sz="4" w:space="4" w:color="auto"/>
        </w:pBdr>
        <w:spacing w:after="120"/>
        <w:jc w:val="both"/>
        <w:rPr>
          <w:szCs w:val="24"/>
        </w:rPr>
      </w:pPr>
      <w:r w:rsidRPr="00786C7D">
        <w:rPr>
          <w:szCs w:val="24"/>
        </w:rPr>
        <w:t xml:space="preserve">Am </w:t>
      </w:r>
      <w:r w:rsidRPr="00786C7D">
        <w:rPr>
          <w:b/>
          <w:szCs w:val="24"/>
        </w:rPr>
        <w:t xml:space="preserve">Dienstag </w:t>
      </w:r>
      <w:r w:rsidRPr="00786C7D">
        <w:rPr>
          <w:szCs w:val="24"/>
        </w:rPr>
        <w:t xml:space="preserve">kommt die </w:t>
      </w:r>
      <w:r w:rsidRPr="00786C7D">
        <w:rPr>
          <w:b/>
          <w:szCs w:val="24"/>
        </w:rPr>
        <w:t>zweite Hälfte</w:t>
      </w:r>
      <w:r w:rsidRPr="00786C7D">
        <w:rPr>
          <w:szCs w:val="24"/>
        </w:rPr>
        <w:t xml:space="preserve"> des 1. und 3. Jahrgangs </w:t>
      </w:r>
      <w:r w:rsidRPr="00786C7D">
        <w:rPr>
          <w:b/>
          <w:szCs w:val="24"/>
        </w:rPr>
        <w:t>(G2)</w:t>
      </w:r>
      <w:r w:rsidRPr="00786C7D">
        <w:rPr>
          <w:szCs w:val="24"/>
        </w:rPr>
        <w:t xml:space="preserve"> zur Schule und wird </w:t>
      </w:r>
      <w:r w:rsidR="0092088E">
        <w:rPr>
          <w:szCs w:val="24"/>
        </w:rPr>
        <w:t xml:space="preserve">ebenfalls </w:t>
      </w:r>
      <w:r w:rsidRPr="00786C7D">
        <w:rPr>
          <w:szCs w:val="24"/>
        </w:rPr>
        <w:t>für 4 Stunden vo</w:t>
      </w:r>
      <w:r w:rsidR="0092088E">
        <w:rPr>
          <w:szCs w:val="24"/>
        </w:rPr>
        <w:t>n den</w:t>
      </w:r>
      <w:r w:rsidRPr="00786C7D">
        <w:rPr>
          <w:szCs w:val="24"/>
        </w:rPr>
        <w:t xml:space="preserve"> jeweiligen Klassenlehrerin</w:t>
      </w:r>
      <w:r w:rsidR="0092088E">
        <w:rPr>
          <w:szCs w:val="24"/>
        </w:rPr>
        <w:t>nen</w:t>
      </w:r>
      <w:r w:rsidRPr="00786C7D">
        <w:rPr>
          <w:szCs w:val="24"/>
        </w:rPr>
        <w:t xml:space="preserve"> unterrichtet.</w:t>
      </w:r>
    </w:p>
    <w:p w:rsidR="00F168DC" w:rsidRPr="00786C7D" w:rsidRDefault="00F168DC" w:rsidP="00786C7D">
      <w:pPr>
        <w:pBdr>
          <w:top w:val="single" w:sz="4" w:space="1" w:color="auto"/>
          <w:left w:val="single" w:sz="4" w:space="4" w:color="auto"/>
          <w:bottom w:val="single" w:sz="4" w:space="1" w:color="auto"/>
          <w:right w:val="single" w:sz="4" w:space="4" w:color="auto"/>
        </w:pBdr>
        <w:spacing w:after="120"/>
        <w:jc w:val="both"/>
        <w:rPr>
          <w:szCs w:val="24"/>
        </w:rPr>
      </w:pPr>
      <w:r w:rsidRPr="00786C7D">
        <w:rPr>
          <w:szCs w:val="24"/>
        </w:rPr>
        <w:t xml:space="preserve">Am </w:t>
      </w:r>
      <w:r w:rsidRPr="00786C7D">
        <w:rPr>
          <w:b/>
          <w:szCs w:val="24"/>
        </w:rPr>
        <w:t>Mittwoch</w:t>
      </w:r>
      <w:r w:rsidRPr="00786C7D">
        <w:rPr>
          <w:szCs w:val="24"/>
        </w:rPr>
        <w:t xml:space="preserve"> kommt </w:t>
      </w:r>
      <w:r w:rsidR="0092088E">
        <w:rPr>
          <w:szCs w:val="24"/>
        </w:rPr>
        <w:t>jetzt</w:t>
      </w:r>
      <w:r w:rsidRPr="00786C7D">
        <w:rPr>
          <w:szCs w:val="24"/>
        </w:rPr>
        <w:t xml:space="preserve"> die </w:t>
      </w:r>
      <w:r w:rsidRPr="00786C7D">
        <w:rPr>
          <w:b/>
          <w:szCs w:val="24"/>
        </w:rPr>
        <w:t xml:space="preserve">Hälfte </w:t>
      </w:r>
      <w:r w:rsidRPr="00786C7D">
        <w:rPr>
          <w:szCs w:val="24"/>
        </w:rPr>
        <w:t xml:space="preserve">des 2. und 4. Jahrgangs </w:t>
      </w:r>
      <w:r w:rsidRPr="00786C7D">
        <w:rPr>
          <w:b/>
          <w:szCs w:val="24"/>
        </w:rPr>
        <w:t>(G1)</w:t>
      </w:r>
      <w:r w:rsidRPr="00786C7D">
        <w:rPr>
          <w:szCs w:val="24"/>
        </w:rPr>
        <w:t xml:space="preserve"> zur Schule und wird für 4 Stunden vo</w:t>
      </w:r>
      <w:r w:rsidR="0092088E">
        <w:rPr>
          <w:szCs w:val="24"/>
        </w:rPr>
        <w:t>n den</w:t>
      </w:r>
      <w:r w:rsidRPr="00786C7D">
        <w:rPr>
          <w:szCs w:val="24"/>
        </w:rPr>
        <w:t xml:space="preserve"> </w:t>
      </w:r>
      <w:r w:rsidR="0092088E">
        <w:rPr>
          <w:szCs w:val="24"/>
        </w:rPr>
        <w:t>entsprechenden</w:t>
      </w:r>
      <w:r w:rsidRPr="00786C7D">
        <w:rPr>
          <w:szCs w:val="24"/>
        </w:rPr>
        <w:t xml:space="preserve"> Klassenlehrerin</w:t>
      </w:r>
      <w:r w:rsidR="0092088E">
        <w:rPr>
          <w:szCs w:val="24"/>
        </w:rPr>
        <w:t>nen</w:t>
      </w:r>
      <w:r w:rsidRPr="00786C7D">
        <w:rPr>
          <w:szCs w:val="24"/>
        </w:rPr>
        <w:t xml:space="preserve"> unterrichtet.</w:t>
      </w:r>
    </w:p>
    <w:p w:rsidR="00F168DC" w:rsidRPr="00786C7D" w:rsidRDefault="00F168DC" w:rsidP="00786C7D">
      <w:pPr>
        <w:pBdr>
          <w:top w:val="single" w:sz="4" w:space="1" w:color="auto"/>
          <w:left w:val="single" w:sz="4" w:space="4" w:color="auto"/>
          <w:bottom w:val="single" w:sz="4" w:space="1" w:color="auto"/>
          <w:right w:val="single" w:sz="4" w:space="4" w:color="auto"/>
        </w:pBdr>
        <w:spacing w:after="120"/>
        <w:jc w:val="both"/>
        <w:rPr>
          <w:szCs w:val="24"/>
        </w:rPr>
      </w:pPr>
      <w:r w:rsidRPr="00786C7D">
        <w:rPr>
          <w:szCs w:val="24"/>
        </w:rPr>
        <w:t xml:space="preserve">Am </w:t>
      </w:r>
      <w:r w:rsidR="00DB5495" w:rsidRPr="00DB5495">
        <w:rPr>
          <w:b/>
          <w:szCs w:val="24"/>
        </w:rPr>
        <w:t>Donnerstag</w:t>
      </w:r>
      <w:r w:rsidR="00DB5495">
        <w:rPr>
          <w:szCs w:val="24"/>
        </w:rPr>
        <w:t xml:space="preserve"> </w:t>
      </w:r>
      <w:r w:rsidRPr="00786C7D">
        <w:rPr>
          <w:szCs w:val="24"/>
        </w:rPr>
        <w:t xml:space="preserve">kommt </w:t>
      </w:r>
      <w:r w:rsidR="0092088E">
        <w:rPr>
          <w:szCs w:val="24"/>
        </w:rPr>
        <w:t>nun</w:t>
      </w:r>
      <w:r w:rsidRPr="00786C7D">
        <w:rPr>
          <w:szCs w:val="24"/>
        </w:rPr>
        <w:t xml:space="preserve"> die </w:t>
      </w:r>
      <w:r w:rsidRPr="00786C7D">
        <w:rPr>
          <w:b/>
          <w:szCs w:val="24"/>
        </w:rPr>
        <w:t>zweite Hälfte</w:t>
      </w:r>
      <w:r w:rsidRPr="00786C7D">
        <w:rPr>
          <w:szCs w:val="24"/>
        </w:rPr>
        <w:t xml:space="preserve"> des 2. und 4. Jahrgangs </w:t>
      </w:r>
      <w:r w:rsidRPr="00786C7D">
        <w:rPr>
          <w:b/>
          <w:szCs w:val="24"/>
        </w:rPr>
        <w:t>(G2)</w:t>
      </w:r>
      <w:r w:rsidRPr="00786C7D">
        <w:rPr>
          <w:szCs w:val="24"/>
        </w:rPr>
        <w:t xml:space="preserve"> zur Schule und wird </w:t>
      </w:r>
      <w:r w:rsidR="0092088E">
        <w:rPr>
          <w:szCs w:val="24"/>
        </w:rPr>
        <w:t xml:space="preserve">ebenfalls </w:t>
      </w:r>
      <w:r w:rsidRPr="00786C7D">
        <w:rPr>
          <w:szCs w:val="24"/>
        </w:rPr>
        <w:t>für 4 Stunden vo</w:t>
      </w:r>
      <w:r w:rsidR="0092088E">
        <w:rPr>
          <w:szCs w:val="24"/>
        </w:rPr>
        <w:t>n den</w:t>
      </w:r>
      <w:r w:rsidRPr="00786C7D">
        <w:rPr>
          <w:szCs w:val="24"/>
        </w:rPr>
        <w:t xml:space="preserve"> jeweiligen Klassenlehrerin</w:t>
      </w:r>
      <w:r w:rsidR="0092088E">
        <w:rPr>
          <w:szCs w:val="24"/>
        </w:rPr>
        <w:t>nen</w:t>
      </w:r>
      <w:r w:rsidRPr="00786C7D">
        <w:rPr>
          <w:szCs w:val="24"/>
        </w:rPr>
        <w:t xml:space="preserve"> unterrichtet.</w:t>
      </w:r>
    </w:p>
    <w:p w:rsidR="0092088E" w:rsidRDefault="00F168DC" w:rsidP="00786C7D">
      <w:pPr>
        <w:pBdr>
          <w:top w:val="single" w:sz="4" w:space="1" w:color="auto"/>
          <w:left w:val="single" w:sz="4" w:space="4" w:color="auto"/>
          <w:bottom w:val="single" w:sz="4" w:space="1" w:color="auto"/>
          <w:right w:val="single" w:sz="4" w:space="4" w:color="auto"/>
        </w:pBdr>
        <w:spacing w:after="120"/>
        <w:jc w:val="both"/>
        <w:rPr>
          <w:szCs w:val="24"/>
        </w:rPr>
      </w:pPr>
      <w:r w:rsidRPr="00786C7D">
        <w:rPr>
          <w:szCs w:val="24"/>
        </w:rPr>
        <w:t xml:space="preserve">Am </w:t>
      </w:r>
      <w:r w:rsidR="00DB5495" w:rsidRPr="00DB5495">
        <w:rPr>
          <w:b/>
          <w:szCs w:val="24"/>
        </w:rPr>
        <w:t>Freitag</w:t>
      </w:r>
      <w:r w:rsidRPr="00786C7D">
        <w:rPr>
          <w:szCs w:val="24"/>
        </w:rPr>
        <w:t xml:space="preserve"> starten wieder die 1. und 3. Klassen je zur Hälfte. </w:t>
      </w:r>
    </w:p>
    <w:p w:rsidR="00F168DC" w:rsidRPr="00786C7D" w:rsidRDefault="00F168DC" w:rsidP="00786C7D">
      <w:pPr>
        <w:pBdr>
          <w:top w:val="single" w:sz="4" w:space="1" w:color="auto"/>
          <w:left w:val="single" w:sz="4" w:space="4" w:color="auto"/>
          <w:bottom w:val="single" w:sz="4" w:space="1" w:color="auto"/>
          <w:right w:val="single" w:sz="4" w:space="4" w:color="auto"/>
        </w:pBdr>
        <w:spacing w:after="120"/>
        <w:jc w:val="both"/>
        <w:rPr>
          <w:szCs w:val="24"/>
        </w:rPr>
      </w:pPr>
      <w:r w:rsidRPr="00786C7D">
        <w:rPr>
          <w:szCs w:val="24"/>
        </w:rPr>
        <w:t xml:space="preserve">Dieses sogenannte „rollierende System“ wird so bis zu den Sommerferien fortgeführt. Alle Schülerinnen und Schüler haben damit die gleiche Anzahl an Unterrichtszeit. </w:t>
      </w:r>
    </w:p>
    <w:p w:rsidR="00F168DC" w:rsidRDefault="00F168DC" w:rsidP="00786C7D">
      <w:pPr>
        <w:pBdr>
          <w:top w:val="single" w:sz="4" w:space="1" w:color="auto"/>
          <w:left w:val="single" w:sz="4" w:space="4" w:color="auto"/>
          <w:bottom w:val="single" w:sz="4" w:space="1" w:color="auto"/>
          <w:right w:val="single" w:sz="4" w:space="4" w:color="auto"/>
        </w:pBdr>
        <w:spacing w:after="120"/>
        <w:jc w:val="both"/>
      </w:pPr>
      <w:r>
        <w:t>Am letzten Schultag vor den Sommerferien werden wir aller Voraussicht nach nur das 4. Schuljahr</w:t>
      </w:r>
      <w:r w:rsidR="00AE3DAC">
        <w:t xml:space="preserve"> in der Schule begrüßen, um diesen Kindern wenigstens einen einigermaßen schönen Abschied bereiten zu können.</w:t>
      </w:r>
    </w:p>
    <w:p w:rsidR="00786C7D" w:rsidRDefault="0092088E" w:rsidP="00F168DC">
      <w:pPr>
        <w:spacing w:after="120"/>
        <w:jc w:val="both"/>
      </w:pPr>
      <w:r>
        <w:t xml:space="preserve">Die Klassenlehrerinnen haben ihre Klassen schon im Vorfeld in </w:t>
      </w:r>
      <w:r w:rsidRPr="00601D35">
        <w:rPr>
          <w:b/>
        </w:rPr>
        <w:t>zwei Gruppen</w:t>
      </w:r>
      <w:r>
        <w:t xml:space="preserve"> eingeteilt.</w:t>
      </w:r>
    </w:p>
    <w:p w:rsidR="00601D35" w:rsidRDefault="00601D35" w:rsidP="00F168DC">
      <w:pPr>
        <w:spacing w:after="120"/>
        <w:jc w:val="both"/>
      </w:pPr>
      <w:r>
        <w:t xml:space="preserve">Schwerpunktmäßig wird der Unterricht in den Fächern </w:t>
      </w:r>
      <w:r w:rsidRPr="00601D35">
        <w:rPr>
          <w:b/>
        </w:rPr>
        <w:t>Deutsch</w:t>
      </w:r>
      <w:r>
        <w:t xml:space="preserve"> und </w:t>
      </w:r>
      <w:r w:rsidRPr="00601D35">
        <w:rPr>
          <w:b/>
        </w:rPr>
        <w:t>Mathematik</w:t>
      </w:r>
      <w:r>
        <w:t xml:space="preserve"> im Vordergrund stehen.</w:t>
      </w:r>
    </w:p>
    <w:p w:rsidR="00601D35" w:rsidRDefault="00601D35" w:rsidP="00601D35">
      <w:pPr>
        <w:spacing w:after="120"/>
        <w:jc w:val="both"/>
      </w:pPr>
      <w:r>
        <w:t xml:space="preserve">Alle Schüler unserer Schule werden an ihren jeweiligen Schulbesuchstagen immer für </w:t>
      </w:r>
      <w:r w:rsidRPr="00601D35">
        <w:rPr>
          <w:b/>
        </w:rPr>
        <w:t>4 Stunden</w:t>
      </w:r>
      <w:r>
        <w:t xml:space="preserve"> beschult.</w:t>
      </w:r>
      <w:r w:rsidRPr="00601D35">
        <w:t xml:space="preserve"> </w:t>
      </w:r>
    </w:p>
    <w:p w:rsidR="00601D35" w:rsidRDefault="00601D35" w:rsidP="00601D35">
      <w:pPr>
        <w:spacing w:after="120"/>
        <w:jc w:val="both"/>
      </w:pPr>
      <w:r>
        <w:t>Der Transport der Buskinder ist geregelt.</w:t>
      </w:r>
    </w:p>
    <w:p w:rsidR="00EE527A" w:rsidRDefault="00601D35" w:rsidP="004F37C1">
      <w:pPr>
        <w:spacing w:after="120"/>
        <w:jc w:val="both"/>
      </w:pPr>
      <w:r>
        <w:t>Den eigentlichen Unterrichtsplan bis zum Ende des Schuljahres werden Ihre Kinder in der kommenden Woche erhalten.</w:t>
      </w:r>
    </w:p>
    <w:p w:rsidR="00601D35" w:rsidRDefault="004F37C1" w:rsidP="00601D35">
      <w:pPr>
        <w:spacing w:after="120"/>
        <w:jc w:val="both"/>
      </w:pPr>
      <w:r>
        <w:rPr>
          <w:b/>
        </w:rPr>
        <w:t>Offener Ganztag</w:t>
      </w:r>
      <w:r>
        <w:t xml:space="preserve"> und </w:t>
      </w:r>
      <w:r>
        <w:rPr>
          <w:b/>
        </w:rPr>
        <w:t>Übermittagsbetreuung</w:t>
      </w:r>
      <w:r>
        <w:t xml:space="preserve"> starten erst </w:t>
      </w:r>
      <w:r>
        <w:rPr>
          <w:b/>
        </w:rPr>
        <w:t>ab Montag</w:t>
      </w:r>
      <w:r>
        <w:t xml:space="preserve">, den </w:t>
      </w:r>
      <w:r>
        <w:rPr>
          <w:b/>
        </w:rPr>
        <w:t>11.05.2020</w:t>
      </w:r>
      <w:r>
        <w:t xml:space="preserve">, wobei Sie als Eltern, deren Kinder den Offenen Ganztag bzw. die Übermittagsbetreuung besuchen, entscheiden können, ob Ihr Kind diese Angebote wahrnimmt oder nicht. </w:t>
      </w:r>
      <w:r w:rsidR="00BB66E5">
        <w:t xml:space="preserve">Zur Zeit können wir aus organisatorischen und hygienischen Gründen leider kein Mittagessen und keine Hausaufgabenbetreuung anbieten. </w:t>
      </w:r>
      <w:r>
        <w:t xml:space="preserve">Hierzu erhalten Sie ein entsprechendes Schreiben, sobald wir die notwendigen Informationen zu der endgültigen Organisationsform der Schulbesuchstage Ihrer Kinder von Seiten des Ministeriums erhalten haben. </w:t>
      </w:r>
    </w:p>
    <w:p w:rsidR="00601D35" w:rsidRDefault="00601D35" w:rsidP="00601D35">
      <w:pPr>
        <w:jc w:val="both"/>
      </w:pPr>
      <w:r>
        <w:t>Mir ist bewusst, dass ein solches „rollierendes System“ nicht nur uns Lehrerinnen und Lehrer, sondern auch Sie als Eltern vor große Herausforderungen stellt, aber ungewöhnliche Zeiten verlangen auch ungewöhnliche Maßnahmen.</w:t>
      </w:r>
    </w:p>
    <w:p w:rsidR="004F37C1" w:rsidRPr="00601D35" w:rsidRDefault="004F37C1" w:rsidP="00601D35">
      <w:pPr>
        <w:jc w:val="both"/>
        <w:rPr>
          <w:sz w:val="10"/>
          <w:szCs w:val="10"/>
        </w:rPr>
      </w:pPr>
    </w:p>
    <w:p w:rsidR="004F37C1" w:rsidRDefault="004F37C1" w:rsidP="00601D35">
      <w:pPr>
        <w:jc w:val="both"/>
      </w:pPr>
      <w:r>
        <w:t>Um die Sicherheit Ihrer Kinder und einen möglichst hohen Hygieneschutz zu gewährleisten, werden wir folgende organisatorische Maßnahmen durchführen und beibehalten:</w:t>
      </w:r>
    </w:p>
    <w:p w:rsidR="00D60723" w:rsidRDefault="00D60723" w:rsidP="0092088E">
      <w:pPr>
        <w:jc w:val="both"/>
        <w:rPr>
          <w:b/>
          <w:sz w:val="10"/>
          <w:szCs w:val="10"/>
          <w:u w:val="single"/>
        </w:rPr>
      </w:pPr>
    </w:p>
    <w:p w:rsidR="00873F93" w:rsidRPr="00601D35" w:rsidRDefault="00873F93" w:rsidP="0092088E">
      <w:pPr>
        <w:jc w:val="both"/>
        <w:rPr>
          <w:b/>
          <w:sz w:val="10"/>
          <w:szCs w:val="10"/>
          <w:u w:val="single"/>
        </w:rPr>
      </w:pPr>
    </w:p>
    <w:p w:rsidR="004F37C1" w:rsidRDefault="004F37C1" w:rsidP="0092088E">
      <w:pPr>
        <w:jc w:val="both"/>
        <w:rPr>
          <w:b/>
          <w:u w:val="single"/>
        </w:rPr>
      </w:pPr>
      <w:r>
        <w:rPr>
          <w:b/>
          <w:u w:val="single"/>
        </w:rPr>
        <w:t>Klassenbezogene Organisation</w:t>
      </w:r>
    </w:p>
    <w:p w:rsidR="004F37C1" w:rsidRDefault="004F37C1" w:rsidP="00D60723">
      <w:pPr>
        <w:numPr>
          <w:ilvl w:val="0"/>
          <w:numId w:val="1"/>
        </w:numPr>
        <w:jc w:val="both"/>
      </w:pPr>
      <w:r>
        <w:t>Jede Klasse wird geteilt. Die Schülerinnen und Schüler werden als heterogene Gruppe seitens der Klassenlehrerin eingeteilt.</w:t>
      </w:r>
    </w:p>
    <w:p w:rsidR="00D60723" w:rsidRPr="00D60723" w:rsidRDefault="00D60723" w:rsidP="00D60723">
      <w:pPr>
        <w:ind w:left="720"/>
        <w:jc w:val="both"/>
        <w:rPr>
          <w:sz w:val="8"/>
          <w:szCs w:val="8"/>
        </w:rPr>
      </w:pPr>
    </w:p>
    <w:p w:rsidR="004F37C1" w:rsidRDefault="004F37C1" w:rsidP="00D60723">
      <w:pPr>
        <w:numPr>
          <w:ilvl w:val="0"/>
          <w:numId w:val="1"/>
        </w:numPr>
        <w:jc w:val="both"/>
      </w:pPr>
      <w:r>
        <w:t>Je</w:t>
      </w:r>
      <w:r w:rsidR="00EE527A">
        <w:t>de Teilklasse wird von der Klassenlehrerin unterrichtet.</w:t>
      </w:r>
    </w:p>
    <w:p w:rsidR="00D60723" w:rsidRPr="00D60723" w:rsidRDefault="00D60723" w:rsidP="00D60723">
      <w:pPr>
        <w:pStyle w:val="Listenabsatz"/>
        <w:rPr>
          <w:sz w:val="8"/>
          <w:szCs w:val="8"/>
        </w:rPr>
      </w:pPr>
    </w:p>
    <w:p w:rsidR="00D60723" w:rsidRPr="00D60723" w:rsidRDefault="00D60723" w:rsidP="00D60723">
      <w:pPr>
        <w:jc w:val="both"/>
        <w:rPr>
          <w:sz w:val="8"/>
          <w:szCs w:val="8"/>
        </w:rPr>
      </w:pPr>
    </w:p>
    <w:p w:rsidR="004F37C1" w:rsidRDefault="004F37C1" w:rsidP="00D60723">
      <w:pPr>
        <w:numPr>
          <w:ilvl w:val="0"/>
          <w:numId w:val="1"/>
        </w:numPr>
        <w:jc w:val="both"/>
      </w:pPr>
      <w:r>
        <w:t>Alle Schülerinnen und Schüler sitzen an Einzeltischen hintereinander, um den Mindestsicherheitsabstand von 1,50 m zu gewährleisten.</w:t>
      </w:r>
    </w:p>
    <w:p w:rsidR="00D60723" w:rsidRPr="00D60723" w:rsidRDefault="00D60723" w:rsidP="00D60723">
      <w:pPr>
        <w:ind w:left="720"/>
        <w:jc w:val="both"/>
        <w:rPr>
          <w:sz w:val="8"/>
          <w:szCs w:val="8"/>
        </w:rPr>
      </w:pPr>
    </w:p>
    <w:p w:rsidR="004F37C1" w:rsidRDefault="004F37C1" w:rsidP="00D60723">
      <w:pPr>
        <w:numPr>
          <w:ilvl w:val="0"/>
          <w:numId w:val="1"/>
        </w:numPr>
        <w:jc w:val="both"/>
      </w:pPr>
      <w:r>
        <w:t xml:space="preserve">Es darf keine Partner- oder Gruppenarbeit geben. </w:t>
      </w:r>
    </w:p>
    <w:p w:rsidR="00D60723" w:rsidRPr="00D60723" w:rsidRDefault="00D60723" w:rsidP="00D60723">
      <w:pPr>
        <w:ind w:left="720"/>
        <w:jc w:val="both"/>
        <w:rPr>
          <w:sz w:val="8"/>
          <w:szCs w:val="8"/>
        </w:rPr>
      </w:pPr>
    </w:p>
    <w:p w:rsidR="004F37C1" w:rsidRDefault="004F37C1" w:rsidP="00D60723">
      <w:pPr>
        <w:numPr>
          <w:ilvl w:val="0"/>
          <w:numId w:val="1"/>
        </w:numPr>
        <w:ind w:left="714" w:hanging="357"/>
        <w:jc w:val="both"/>
      </w:pPr>
      <w:r>
        <w:t>Für jede Teilklasse gibt es vor Unterrichtsbeginn feste Aufstellplätze, die eingehalten werden müssen.</w:t>
      </w:r>
    </w:p>
    <w:p w:rsidR="00D60723" w:rsidRPr="00D60723" w:rsidRDefault="00D60723" w:rsidP="00D60723">
      <w:pPr>
        <w:jc w:val="both"/>
        <w:rPr>
          <w:sz w:val="8"/>
          <w:szCs w:val="8"/>
        </w:rPr>
      </w:pPr>
    </w:p>
    <w:p w:rsidR="004F37C1" w:rsidRDefault="004F37C1" w:rsidP="00D60723">
      <w:pPr>
        <w:numPr>
          <w:ilvl w:val="0"/>
          <w:numId w:val="1"/>
        </w:numPr>
        <w:ind w:hanging="357"/>
        <w:jc w:val="both"/>
      </w:pPr>
      <w:r>
        <w:lastRenderedPageBreak/>
        <w:t>Jede Teilklasse hat eigene feste Pausenzeiten auf einem jeweils eigenen abgetrennten Schulhofbereich, der ausschließlich zu nutzen ist.</w:t>
      </w:r>
    </w:p>
    <w:p w:rsidR="00D60723" w:rsidRPr="00D60723" w:rsidRDefault="00D60723" w:rsidP="00D60723">
      <w:pPr>
        <w:ind w:left="720"/>
        <w:jc w:val="both"/>
        <w:rPr>
          <w:sz w:val="8"/>
          <w:szCs w:val="8"/>
        </w:rPr>
      </w:pPr>
    </w:p>
    <w:p w:rsidR="004F37C1" w:rsidRDefault="004F37C1" w:rsidP="00D60723">
      <w:pPr>
        <w:numPr>
          <w:ilvl w:val="0"/>
          <w:numId w:val="1"/>
        </w:numPr>
        <w:jc w:val="both"/>
      </w:pPr>
      <w:r>
        <w:t xml:space="preserve">Die Kinder sollen möglichst </w:t>
      </w:r>
      <w:r>
        <w:rPr>
          <w:b/>
        </w:rPr>
        <w:t xml:space="preserve">spät </w:t>
      </w:r>
      <w:r>
        <w:t xml:space="preserve">zur Schule kommen, d.h. sie sollen erst </w:t>
      </w:r>
      <w:r>
        <w:rPr>
          <w:b/>
        </w:rPr>
        <w:t>ab 7:45 Uhr</w:t>
      </w:r>
      <w:r>
        <w:t xml:space="preserve"> auf dem Schulhof sein. Wer mit dem Fahrrad kommt, muss sein Rad an der Turnhalle abstellen, da der Fahrradkeller aus Sicherheitsgründen (Mindestabstand ist nicht einhaltbar) nicht zur Verfügung steht.</w:t>
      </w:r>
    </w:p>
    <w:p w:rsidR="00D60723" w:rsidRDefault="00D60723" w:rsidP="0092088E">
      <w:pPr>
        <w:jc w:val="both"/>
        <w:rPr>
          <w:sz w:val="10"/>
          <w:szCs w:val="10"/>
        </w:rPr>
      </w:pPr>
    </w:p>
    <w:p w:rsidR="00873F93" w:rsidRPr="00601D35" w:rsidRDefault="00873F93" w:rsidP="0092088E">
      <w:pPr>
        <w:jc w:val="both"/>
        <w:rPr>
          <w:sz w:val="10"/>
          <w:szCs w:val="10"/>
        </w:rPr>
      </w:pPr>
    </w:p>
    <w:p w:rsidR="004F37C1" w:rsidRDefault="004F37C1" w:rsidP="004F37C1">
      <w:pPr>
        <w:spacing w:after="120"/>
        <w:ind w:left="357"/>
        <w:jc w:val="both"/>
        <w:rPr>
          <w:b/>
          <w:u w:val="single"/>
        </w:rPr>
      </w:pPr>
      <w:r>
        <w:rPr>
          <w:b/>
          <w:u w:val="single"/>
        </w:rPr>
        <w:t>Hygienemaßnahmen</w:t>
      </w:r>
    </w:p>
    <w:p w:rsidR="00EE527A" w:rsidRDefault="004F37C1" w:rsidP="004F37C1">
      <w:pPr>
        <w:numPr>
          <w:ilvl w:val="0"/>
          <w:numId w:val="2"/>
        </w:numPr>
        <w:spacing w:after="120"/>
        <w:ind w:left="1077" w:hanging="357"/>
        <w:jc w:val="both"/>
      </w:pPr>
      <w:r>
        <w:t>Die Schülerinnen und Schüler betreten nach Anweisung d</w:t>
      </w:r>
      <w:r w:rsidR="00EE527A">
        <w:t>er Lehrerinnen das Schulgebäude. Hierfür hat die Schule einen eigenen Aufstellplan entwickelt.</w:t>
      </w:r>
    </w:p>
    <w:p w:rsidR="004F37C1" w:rsidRDefault="004F37C1" w:rsidP="004F37C1">
      <w:pPr>
        <w:numPr>
          <w:ilvl w:val="0"/>
          <w:numId w:val="2"/>
        </w:numPr>
        <w:spacing w:after="120"/>
        <w:ind w:left="1077" w:hanging="357"/>
        <w:jc w:val="both"/>
      </w:pPr>
      <w:r>
        <w:t xml:space="preserve">Jede Schülerin und jeder Schüler wäscht sich unmittelbar nach Betreten des Klassenraumes mit </w:t>
      </w:r>
      <w:r w:rsidRPr="00EE527A">
        <w:rPr>
          <w:b/>
        </w:rPr>
        <w:t>SEIFE</w:t>
      </w:r>
      <w:r>
        <w:t xml:space="preserve"> für 20 – 30 Sekunden die Hände.</w:t>
      </w:r>
    </w:p>
    <w:p w:rsidR="004F37C1" w:rsidRDefault="004F37C1" w:rsidP="004F37C1">
      <w:pPr>
        <w:numPr>
          <w:ilvl w:val="0"/>
          <w:numId w:val="2"/>
        </w:numPr>
        <w:spacing w:after="120"/>
        <w:jc w:val="both"/>
      </w:pPr>
      <w:r>
        <w:t xml:space="preserve">Das Tragen einer Nase-Mund-Bedeckung (Maske) </w:t>
      </w:r>
      <w:r>
        <w:rPr>
          <w:b/>
        </w:rPr>
        <w:t xml:space="preserve">ist </w:t>
      </w:r>
      <w:r>
        <w:rPr>
          <w:b/>
          <w:u w:val="single"/>
        </w:rPr>
        <w:t>Pflicht</w:t>
      </w:r>
      <w:r>
        <w:t xml:space="preserve"> für alle Kinder bis sie auf ihrem Platz im Klassenzimmer sitzen. Danach kann die Maske abgenommen werden. Beim Toilettengang, für die Pause und beim Verlassen des Klassenraumes </w:t>
      </w:r>
      <w:r>
        <w:rPr>
          <w:b/>
        </w:rPr>
        <w:t xml:space="preserve">muss </w:t>
      </w:r>
      <w:r>
        <w:t>sie wieder getragen werden. Wir empfehlen, dass die Kinder eine zweite Maske mitbringen, um der Durchfeuchtung entgegenzuwirken. Für die Ablage des Mundschutzes innerhalb des Klassenraums stellt die Schule ein entsprechendes Aufbewahrungsmittel zur Verfügung.</w:t>
      </w:r>
    </w:p>
    <w:p w:rsidR="004F37C1" w:rsidRDefault="004F37C1" w:rsidP="004F37C1">
      <w:pPr>
        <w:spacing w:after="120"/>
        <w:ind w:left="1077"/>
        <w:jc w:val="both"/>
      </w:pPr>
      <w:r>
        <w:t xml:space="preserve">Sollte Ihr Kind wiederholt </w:t>
      </w:r>
      <w:r>
        <w:rPr>
          <w:b/>
        </w:rPr>
        <w:t>ohne Maske</w:t>
      </w:r>
      <w:r>
        <w:t xml:space="preserve"> zur Schule kommen, werden wir ihm das Betreten des Gebäudes verweigern, zu seinem eigenen Schutz, aber vor allem auch zum Schutz aller anderen Kinder und Lehrpersonen! </w:t>
      </w:r>
    </w:p>
    <w:p w:rsidR="004F37C1" w:rsidRDefault="004F37C1" w:rsidP="004F37C1">
      <w:pPr>
        <w:ind w:left="1077"/>
        <w:jc w:val="both"/>
        <w:rPr>
          <w:b/>
        </w:rPr>
      </w:pPr>
      <w:r>
        <w:rPr>
          <w:b/>
        </w:rPr>
        <w:t>Ich verlasse mich auf Sie, liebe Eltern, dass Sie sich um die Bereitstellung von Nase-Mund-Bedeckungen kümmern!</w:t>
      </w:r>
    </w:p>
    <w:p w:rsidR="004F37C1" w:rsidRDefault="004F37C1" w:rsidP="004F37C1">
      <w:pPr>
        <w:ind w:left="1077"/>
        <w:jc w:val="both"/>
        <w:rPr>
          <w:b/>
          <w:sz w:val="12"/>
          <w:szCs w:val="12"/>
        </w:rPr>
      </w:pPr>
    </w:p>
    <w:p w:rsidR="004F37C1" w:rsidRDefault="004F37C1" w:rsidP="004F37C1">
      <w:pPr>
        <w:numPr>
          <w:ilvl w:val="0"/>
          <w:numId w:val="2"/>
        </w:numPr>
        <w:spacing w:after="120"/>
        <w:ind w:left="1077" w:hanging="357"/>
        <w:jc w:val="both"/>
      </w:pPr>
      <w:r>
        <w:t>Es erfolgt kein Austausch von Arbeitsmaterial. Deshalb erwarten wir, dass jede Schülerin und jeder Schüler Schere, Klebstoff und alle Stifte täglich dabei hat.</w:t>
      </w:r>
    </w:p>
    <w:p w:rsidR="004F37C1" w:rsidRDefault="004F37C1" w:rsidP="004F37C1">
      <w:pPr>
        <w:numPr>
          <w:ilvl w:val="0"/>
          <w:numId w:val="2"/>
        </w:numPr>
        <w:spacing w:after="120"/>
        <w:ind w:left="1077" w:hanging="357"/>
        <w:jc w:val="both"/>
      </w:pPr>
      <w:r>
        <w:t>Die Einhaltung der Niesetikette (in Armbeuge oder Taschentuch) muss unbedingt eingehalten werden.</w:t>
      </w:r>
    </w:p>
    <w:p w:rsidR="004F37C1" w:rsidRDefault="004F37C1" w:rsidP="004F37C1">
      <w:pPr>
        <w:numPr>
          <w:ilvl w:val="0"/>
          <w:numId w:val="2"/>
        </w:numPr>
        <w:spacing w:after="120"/>
        <w:ind w:left="1077" w:hanging="357"/>
        <w:jc w:val="both"/>
      </w:pPr>
      <w:r>
        <w:t>Die Hände müssen vor dem Frühstück mit Seife gewaschen werden.</w:t>
      </w:r>
    </w:p>
    <w:p w:rsidR="004F37C1" w:rsidRDefault="004F37C1" w:rsidP="004F37C1">
      <w:pPr>
        <w:numPr>
          <w:ilvl w:val="0"/>
          <w:numId w:val="2"/>
        </w:numPr>
        <w:spacing w:after="120"/>
        <w:ind w:left="1077" w:hanging="357"/>
        <w:jc w:val="both"/>
      </w:pPr>
      <w:r>
        <w:t>Die Schülerinnen und Schüler gehen während der Stunde einzeln zur Toilette.</w:t>
      </w:r>
    </w:p>
    <w:p w:rsidR="004F37C1" w:rsidRDefault="004F37C1" w:rsidP="004F37C1">
      <w:pPr>
        <w:numPr>
          <w:ilvl w:val="0"/>
          <w:numId w:val="2"/>
        </w:numPr>
        <w:jc w:val="both"/>
      </w:pPr>
      <w:r>
        <w:t>Täglich erfolgt durch die Reinigungsfirma die Desinfektion der Schülertische, Türklinken, Toilettenanlage, usw.</w:t>
      </w:r>
    </w:p>
    <w:p w:rsidR="004F37C1" w:rsidRDefault="004F37C1" w:rsidP="004F37C1">
      <w:pPr>
        <w:ind w:left="1080"/>
        <w:jc w:val="both"/>
        <w:rPr>
          <w:sz w:val="10"/>
          <w:szCs w:val="10"/>
        </w:rPr>
      </w:pPr>
    </w:p>
    <w:p w:rsidR="004F37C1" w:rsidRDefault="004F37C1" w:rsidP="004F37C1">
      <w:pPr>
        <w:ind w:left="720"/>
        <w:jc w:val="both"/>
      </w:pPr>
      <w:r>
        <w:t xml:space="preserve">Nur wenn wir alle an ein und demselben Strang ziehen, können wir die Sicherheit Ihrer Kinder und die der Lehrer auch gewährleisten. </w:t>
      </w:r>
    </w:p>
    <w:p w:rsidR="00BB66E5" w:rsidRDefault="00BB66E5" w:rsidP="004F37C1">
      <w:pPr>
        <w:ind w:left="720"/>
        <w:jc w:val="both"/>
      </w:pPr>
    </w:p>
    <w:p w:rsidR="004F37C1" w:rsidRDefault="004F37C1" w:rsidP="004F37C1">
      <w:pPr>
        <w:spacing w:after="120"/>
        <w:ind w:left="720"/>
        <w:jc w:val="center"/>
        <w:rPr>
          <w:b/>
          <w:sz w:val="32"/>
          <w:szCs w:val="32"/>
        </w:rPr>
      </w:pPr>
      <w:r>
        <w:rPr>
          <w:b/>
          <w:sz w:val="32"/>
          <w:szCs w:val="32"/>
        </w:rPr>
        <w:t>Und dies muss unser aller Ansinnen sein!</w:t>
      </w:r>
    </w:p>
    <w:p w:rsidR="00BB66E5" w:rsidRDefault="00BB66E5" w:rsidP="004F37C1">
      <w:pPr>
        <w:spacing w:after="120"/>
        <w:ind w:left="720"/>
        <w:jc w:val="both"/>
      </w:pPr>
    </w:p>
    <w:p w:rsidR="004F37C1" w:rsidRDefault="004F37C1" w:rsidP="004F37C1">
      <w:pPr>
        <w:spacing w:after="120"/>
        <w:ind w:left="720"/>
        <w:jc w:val="both"/>
      </w:pPr>
      <w:r>
        <w:t>Darauf verlasse ich mich!</w:t>
      </w:r>
    </w:p>
    <w:p w:rsidR="00BB66E5" w:rsidRDefault="00BB66E5" w:rsidP="00601D35">
      <w:pPr>
        <w:ind w:left="720"/>
        <w:jc w:val="both"/>
      </w:pPr>
    </w:p>
    <w:p w:rsidR="004F37C1" w:rsidRDefault="004F37C1" w:rsidP="00601D35">
      <w:pPr>
        <w:ind w:left="720"/>
        <w:jc w:val="both"/>
      </w:pPr>
      <w:r>
        <w:t>Mit freundlichen Grüßen</w:t>
      </w:r>
    </w:p>
    <w:p w:rsidR="00601D35" w:rsidRDefault="00601D35" w:rsidP="00601D35">
      <w:pPr>
        <w:ind w:left="720"/>
        <w:jc w:val="both"/>
      </w:pPr>
    </w:p>
    <w:p w:rsidR="00BB66E5" w:rsidRDefault="00BB66E5" w:rsidP="00601D35">
      <w:pPr>
        <w:ind w:left="720"/>
        <w:jc w:val="both"/>
      </w:pPr>
    </w:p>
    <w:p w:rsidR="00BB66E5" w:rsidRDefault="00BB66E5" w:rsidP="00601D35">
      <w:pPr>
        <w:ind w:left="720"/>
        <w:jc w:val="both"/>
      </w:pPr>
    </w:p>
    <w:p w:rsidR="004F37C1" w:rsidRDefault="004F37C1" w:rsidP="00601D35">
      <w:pPr>
        <w:spacing w:after="120"/>
        <w:ind w:left="720"/>
        <w:jc w:val="both"/>
      </w:pPr>
      <w:r>
        <w:t>J. Neumayer, Schulleiter</w:t>
      </w:r>
    </w:p>
    <w:p w:rsidR="00BB66E5" w:rsidRDefault="00BB66E5" w:rsidP="00601D35">
      <w:pPr>
        <w:spacing w:after="120"/>
        <w:ind w:left="720"/>
        <w:jc w:val="both"/>
      </w:pPr>
    </w:p>
    <w:p w:rsidR="00BB66E5" w:rsidRDefault="00BB66E5" w:rsidP="00601D35">
      <w:pPr>
        <w:spacing w:after="120"/>
        <w:ind w:left="720"/>
        <w:jc w:val="both"/>
      </w:pPr>
    </w:p>
    <w:p w:rsidR="00BB66E5" w:rsidRDefault="00BB66E5" w:rsidP="00601D35">
      <w:pPr>
        <w:spacing w:after="120"/>
        <w:ind w:left="720"/>
        <w:jc w:val="both"/>
      </w:pPr>
    </w:p>
    <w:p w:rsidR="00BB66E5" w:rsidRDefault="00BB66E5" w:rsidP="00601D35">
      <w:pPr>
        <w:spacing w:after="120"/>
        <w:ind w:left="720"/>
        <w:jc w:val="both"/>
      </w:pPr>
    </w:p>
    <w:p w:rsidR="00BB66E5" w:rsidRDefault="00BB66E5" w:rsidP="00601D35">
      <w:pPr>
        <w:spacing w:after="120"/>
        <w:ind w:left="720"/>
        <w:jc w:val="both"/>
      </w:pPr>
    </w:p>
    <w:p w:rsidR="00BB66E5" w:rsidRDefault="00BB66E5" w:rsidP="00601D35">
      <w:pPr>
        <w:spacing w:after="120"/>
        <w:ind w:left="720"/>
        <w:jc w:val="both"/>
      </w:pPr>
    </w:p>
    <w:p w:rsidR="00BB66E5" w:rsidRDefault="00BB66E5" w:rsidP="00601D35">
      <w:pPr>
        <w:spacing w:after="120"/>
        <w:ind w:left="720"/>
        <w:jc w:val="both"/>
      </w:pPr>
    </w:p>
    <w:tbl>
      <w:tblPr>
        <w:tblStyle w:val="Tabellengitternetz"/>
        <w:tblW w:w="0" w:type="auto"/>
        <w:tblInd w:w="720" w:type="dxa"/>
        <w:tblLook w:val="04A0"/>
      </w:tblPr>
      <w:tblGrid>
        <w:gridCol w:w="1570"/>
        <w:gridCol w:w="6998"/>
      </w:tblGrid>
      <w:tr w:rsidR="004F37C1" w:rsidTr="00BB66E5">
        <w:tc>
          <w:tcPr>
            <w:tcW w:w="856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37C1" w:rsidRDefault="004F37C1">
            <w:pPr>
              <w:jc w:val="center"/>
              <w:rPr>
                <w:b/>
                <w:sz w:val="28"/>
                <w:szCs w:val="28"/>
              </w:rPr>
            </w:pPr>
            <w:r>
              <w:rPr>
                <w:rFonts w:asciiTheme="minorHAnsi" w:hAnsiTheme="minorHAnsi"/>
                <w:b/>
                <w:sz w:val="40"/>
                <w:szCs w:val="40"/>
              </w:rPr>
              <w:t>Ablauf eines derzeitigen Schultages</w:t>
            </w:r>
          </w:p>
        </w:tc>
      </w:tr>
      <w:tr w:rsidR="004F37C1" w:rsidTr="00BB66E5">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37C1" w:rsidRDefault="004F37C1">
            <w:pPr>
              <w:jc w:val="both"/>
              <w:rPr>
                <w:b/>
                <w:sz w:val="28"/>
                <w:szCs w:val="28"/>
              </w:rPr>
            </w:pPr>
            <w:r>
              <w:rPr>
                <w:b/>
                <w:sz w:val="28"/>
                <w:szCs w:val="28"/>
              </w:rPr>
              <w:t>Zeitschiene</w:t>
            </w:r>
          </w:p>
        </w:tc>
        <w:tc>
          <w:tcPr>
            <w:tcW w:w="6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37C1" w:rsidRDefault="004F37C1">
            <w:pPr>
              <w:jc w:val="both"/>
              <w:rPr>
                <w:b/>
                <w:sz w:val="28"/>
                <w:szCs w:val="28"/>
              </w:rPr>
            </w:pPr>
            <w:r>
              <w:rPr>
                <w:b/>
                <w:sz w:val="28"/>
                <w:szCs w:val="28"/>
              </w:rPr>
              <w:t>Organisation/Durchführung</w:t>
            </w:r>
          </w:p>
        </w:tc>
      </w:tr>
      <w:tr w:rsidR="004F37C1" w:rsidTr="00BB66E5">
        <w:tc>
          <w:tcPr>
            <w:tcW w:w="1570" w:type="dxa"/>
            <w:tcBorders>
              <w:top w:val="single" w:sz="4" w:space="0" w:color="auto"/>
              <w:left w:val="single" w:sz="4" w:space="0" w:color="auto"/>
              <w:bottom w:val="single" w:sz="4" w:space="0" w:color="auto"/>
              <w:right w:val="single" w:sz="4" w:space="0" w:color="auto"/>
            </w:tcBorders>
            <w:vAlign w:val="center"/>
            <w:hideMark/>
          </w:tcPr>
          <w:p w:rsidR="004F37C1" w:rsidRDefault="004F37C1">
            <w:pPr>
              <w:jc w:val="both"/>
              <w:rPr>
                <w:sz w:val="24"/>
                <w:szCs w:val="24"/>
              </w:rPr>
            </w:pPr>
            <w:r>
              <w:rPr>
                <w:szCs w:val="24"/>
              </w:rPr>
              <w:t>bis</w:t>
            </w:r>
            <w:r>
              <w:rPr>
                <w:b/>
                <w:szCs w:val="24"/>
              </w:rPr>
              <w:t xml:space="preserve"> </w:t>
            </w:r>
            <w:r>
              <w:rPr>
                <w:szCs w:val="24"/>
              </w:rPr>
              <w:t>7:50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4F37C1">
            <w:pPr>
              <w:numPr>
                <w:ilvl w:val="0"/>
                <w:numId w:val="3"/>
              </w:numPr>
              <w:contextualSpacing/>
              <w:jc w:val="both"/>
              <w:rPr>
                <w:sz w:val="24"/>
                <w:szCs w:val="24"/>
              </w:rPr>
            </w:pPr>
            <w:r>
              <w:rPr>
                <w:szCs w:val="24"/>
              </w:rPr>
              <w:t>Schüler kommen mit Mundschutz zur Schule</w:t>
            </w:r>
          </w:p>
          <w:p w:rsidR="004F37C1" w:rsidRDefault="004F37C1">
            <w:pPr>
              <w:numPr>
                <w:ilvl w:val="0"/>
                <w:numId w:val="3"/>
              </w:numPr>
              <w:contextualSpacing/>
              <w:jc w:val="both"/>
              <w:rPr>
                <w:sz w:val="24"/>
                <w:szCs w:val="24"/>
              </w:rPr>
            </w:pPr>
            <w:r>
              <w:rPr>
                <w:szCs w:val="24"/>
              </w:rPr>
              <w:t>Schüler stellen sich hintereinander an ihren Aufstellplätzen auf</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7:50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4F37C1">
            <w:pPr>
              <w:numPr>
                <w:ilvl w:val="0"/>
                <w:numId w:val="3"/>
              </w:numPr>
              <w:contextualSpacing/>
              <w:jc w:val="both"/>
              <w:rPr>
                <w:sz w:val="24"/>
                <w:szCs w:val="24"/>
              </w:rPr>
            </w:pPr>
            <w:r>
              <w:rPr>
                <w:szCs w:val="24"/>
              </w:rPr>
              <w:t>Lehrerkräfte erwarten die Schüler an ihren Aufstellplätzen</w:t>
            </w:r>
          </w:p>
          <w:p w:rsidR="004F37C1" w:rsidRDefault="004F37C1">
            <w:pPr>
              <w:numPr>
                <w:ilvl w:val="0"/>
                <w:numId w:val="3"/>
              </w:numPr>
              <w:contextualSpacing/>
              <w:jc w:val="both"/>
              <w:rPr>
                <w:szCs w:val="24"/>
              </w:rPr>
            </w:pPr>
            <w:r>
              <w:rPr>
                <w:szCs w:val="24"/>
              </w:rPr>
              <w:t>Schüler betreten in Kleingruppen das Schulgebäude</w:t>
            </w:r>
            <w:r w:rsidR="00EE527A">
              <w:rPr>
                <w:szCs w:val="24"/>
              </w:rPr>
              <w:t xml:space="preserve"> durch die eigens zugewiesenen Eingänge</w:t>
            </w:r>
          </w:p>
          <w:p w:rsidR="004F37C1" w:rsidRDefault="004F37C1">
            <w:pPr>
              <w:numPr>
                <w:ilvl w:val="0"/>
                <w:numId w:val="3"/>
              </w:numPr>
              <w:contextualSpacing/>
              <w:jc w:val="both"/>
              <w:rPr>
                <w:szCs w:val="24"/>
              </w:rPr>
            </w:pPr>
            <w:r>
              <w:rPr>
                <w:szCs w:val="24"/>
              </w:rPr>
              <w:t xml:space="preserve">Schüler hängen </w:t>
            </w:r>
            <w:r w:rsidR="00EE527A">
              <w:rPr>
                <w:szCs w:val="24"/>
              </w:rPr>
              <w:t>ihre Jac</w:t>
            </w:r>
            <w:r w:rsidR="0092088E">
              <w:rPr>
                <w:szCs w:val="24"/>
              </w:rPr>
              <w:t>ken über i</w:t>
            </w:r>
            <w:r w:rsidR="00EE527A">
              <w:rPr>
                <w:szCs w:val="24"/>
              </w:rPr>
              <w:t>hren Stuhl</w:t>
            </w:r>
          </w:p>
          <w:p w:rsidR="004F37C1" w:rsidRDefault="004F37C1">
            <w:pPr>
              <w:jc w:val="both"/>
              <w:rPr>
                <w:szCs w:val="24"/>
              </w:rPr>
            </w:pPr>
            <w:r>
              <w:rPr>
                <w:szCs w:val="24"/>
              </w:rPr>
              <w:t xml:space="preserve">          </w:t>
            </w:r>
            <w:r w:rsidR="0092088E">
              <w:rPr>
                <w:szCs w:val="24"/>
              </w:rPr>
              <w:t xml:space="preserve">  </w:t>
            </w:r>
            <w:r>
              <w:rPr>
                <w:szCs w:val="24"/>
              </w:rPr>
              <w:t xml:space="preserve">  </w:t>
            </w:r>
            <w:r>
              <w:rPr>
                <w:szCs w:val="24"/>
              </w:rPr>
              <w:sym w:font="Wingdings" w:char="F0E8"/>
            </w:r>
            <w:r>
              <w:rPr>
                <w:szCs w:val="24"/>
              </w:rPr>
              <w:t xml:space="preserve"> Die Straßenschuhe bleiben an!</w:t>
            </w:r>
          </w:p>
          <w:p w:rsidR="004F37C1" w:rsidRDefault="004F37C1">
            <w:pPr>
              <w:numPr>
                <w:ilvl w:val="0"/>
                <w:numId w:val="3"/>
              </w:numPr>
              <w:contextualSpacing/>
              <w:jc w:val="both"/>
              <w:rPr>
                <w:szCs w:val="24"/>
              </w:rPr>
            </w:pPr>
            <w:r>
              <w:rPr>
                <w:szCs w:val="24"/>
              </w:rPr>
              <w:t>Schüler stellen ihren Tornister am Platz ab</w:t>
            </w:r>
          </w:p>
          <w:p w:rsidR="004F37C1" w:rsidRDefault="004F37C1">
            <w:pPr>
              <w:numPr>
                <w:ilvl w:val="0"/>
                <w:numId w:val="3"/>
              </w:numPr>
              <w:contextualSpacing/>
              <w:jc w:val="both"/>
              <w:rPr>
                <w:szCs w:val="24"/>
              </w:rPr>
            </w:pPr>
            <w:r>
              <w:rPr>
                <w:szCs w:val="24"/>
              </w:rPr>
              <w:t>Schüler waschen sich die Hände mit Seife</w:t>
            </w:r>
          </w:p>
          <w:p w:rsidR="004F37C1" w:rsidRDefault="004F37C1">
            <w:pPr>
              <w:numPr>
                <w:ilvl w:val="0"/>
                <w:numId w:val="3"/>
              </w:numPr>
              <w:contextualSpacing/>
              <w:jc w:val="both"/>
              <w:rPr>
                <w:szCs w:val="24"/>
              </w:rPr>
            </w:pPr>
            <w:r>
              <w:rPr>
                <w:szCs w:val="24"/>
              </w:rPr>
              <w:t>Schüler setzen sich auf ihren Platz</w:t>
            </w:r>
          </w:p>
          <w:p w:rsidR="004F37C1" w:rsidRDefault="004F37C1">
            <w:pPr>
              <w:numPr>
                <w:ilvl w:val="0"/>
                <w:numId w:val="3"/>
              </w:numPr>
              <w:contextualSpacing/>
              <w:jc w:val="both"/>
              <w:rPr>
                <w:sz w:val="24"/>
                <w:szCs w:val="24"/>
              </w:rPr>
            </w:pPr>
            <w:r>
              <w:rPr>
                <w:szCs w:val="24"/>
              </w:rPr>
              <w:t>Mundschutz kann nun abgelegt werden</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8:00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Pr="00EE527A" w:rsidRDefault="004F37C1" w:rsidP="00EE527A">
            <w:pPr>
              <w:ind w:left="720"/>
              <w:contextualSpacing/>
              <w:jc w:val="both"/>
              <w:rPr>
                <w:b/>
                <w:sz w:val="24"/>
                <w:szCs w:val="24"/>
                <w:u w:val="single"/>
              </w:rPr>
            </w:pPr>
            <w:r>
              <w:rPr>
                <w:b/>
                <w:szCs w:val="24"/>
                <w:u w:val="single"/>
              </w:rPr>
              <w:t>Unterrichtsblock I</w:t>
            </w:r>
          </w:p>
          <w:p w:rsidR="004F37C1" w:rsidRDefault="004F37C1">
            <w:pPr>
              <w:jc w:val="both"/>
              <w:rPr>
                <w:szCs w:val="24"/>
              </w:rPr>
            </w:pPr>
            <w:r>
              <w:rPr>
                <w:szCs w:val="24"/>
              </w:rPr>
              <w:t xml:space="preserve">            </w:t>
            </w:r>
            <w:r>
              <w:rPr>
                <w:szCs w:val="24"/>
              </w:rPr>
              <w:sym w:font="Wingdings" w:char="F0E8"/>
            </w:r>
            <w:r>
              <w:rPr>
                <w:szCs w:val="24"/>
              </w:rPr>
              <w:t xml:space="preserve"> während des Unterrichts darf immer nur 1 Schüler zur Toilette</w:t>
            </w:r>
            <w:r w:rsidR="0092088E">
              <w:rPr>
                <w:szCs w:val="24"/>
              </w:rPr>
              <w:t xml:space="preserve"> gehen,</w:t>
            </w:r>
          </w:p>
          <w:p w:rsidR="004F37C1" w:rsidRDefault="004F37C1">
            <w:pPr>
              <w:jc w:val="both"/>
              <w:rPr>
                <w:sz w:val="24"/>
                <w:szCs w:val="24"/>
              </w:rPr>
            </w:pPr>
            <w:r>
              <w:rPr>
                <w:szCs w:val="24"/>
              </w:rPr>
              <w:t xml:space="preserve">                 Hände müssen gründlich mit Seife gewaschen werden</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8:45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4F37C1">
            <w:pPr>
              <w:numPr>
                <w:ilvl w:val="0"/>
                <w:numId w:val="4"/>
              </w:numPr>
              <w:contextualSpacing/>
              <w:jc w:val="both"/>
              <w:rPr>
                <w:sz w:val="24"/>
                <w:szCs w:val="24"/>
              </w:rPr>
            </w:pPr>
            <w:r>
              <w:rPr>
                <w:szCs w:val="24"/>
              </w:rPr>
              <w:t>5-minütiges Lüften des Klassenraumes bei vollständig geöffnetem Fenster</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9:30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EE527A">
            <w:pPr>
              <w:numPr>
                <w:ilvl w:val="0"/>
                <w:numId w:val="4"/>
              </w:numPr>
              <w:contextualSpacing/>
              <w:jc w:val="both"/>
              <w:rPr>
                <w:sz w:val="24"/>
                <w:szCs w:val="24"/>
              </w:rPr>
            </w:pPr>
            <w:r>
              <w:rPr>
                <w:szCs w:val="24"/>
              </w:rPr>
              <w:t>Hofpause für die jeweilige Ja</w:t>
            </w:r>
            <w:r w:rsidR="0092088E">
              <w:rPr>
                <w:szCs w:val="24"/>
              </w:rPr>
              <w:t xml:space="preserve">hrgangsstufe </w:t>
            </w:r>
            <w:r>
              <w:rPr>
                <w:szCs w:val="24"/>
              </w:rPr>
              <w:t xml:space="preserve">in einem ausgewiesenen </w:t>
            </w:r>
            <w:r w:rsidR="004F37C1">
              <w:rPr>
                <w:szCs w:val="24"/>
              </w:rPr>
              <w:t>Hofbereich</w:t>
            </w:r>
          </w:p>
          <w:p w:rsidR="004F37C1" w:rsidRDefault="004F37C1">
            <w:pPr>
              <w:jc w:val="both"/>
              <w:rPr>
                <w:szCs w:val="24"/>
              </w:rPr>
            </w:pPr>
            <w:r>
              <w:rPr>
                <w:szCs w:val="24"/>
              </w:rPr>
              <w:t xml:space="preserve">          </w:t>
            </w:r>
            <w:r w:rsidR="00EE527A">
              <w:rPr>
                <w:szCs w:val="24"/>
              </w:rPr>
              <w:t xml:space="preserve">  </w:t>
            </w:r>
            <w:r>
              <w:rPr>
                <w:szCs w:val="24"/>
              </w:rPr>
              <w:t xml:space="preserve">  </w:t>
            </w:r>
            <w:r>
              <w:rPr>
                <w:szCs w:val="24"/>
              </w:rPr>
              <w:sym w:font="Wingdings" w:char="F0E8"/>
            </w:r>
            <w:r>
              <w:rPr>
                <w:szCs w:val="24"/>
              </w:rPr>
              <w:t xml:space="preserve"> nur mit Mundschutz</w:t>
            </w:r>
          </w:p>
          <w:p w:rsidR="004F37C1" w:rsidRDefault="004F37C1">
            <w:pPr>
              <w:numPr>
                <w:ilvl w:val="0"/>
                <w:numId w:val="4"/>
              </w:numPr>
              <w:contextualSpacing/>
              <w:jc w:val="both"/>
              <w:rPr>
                <w:szCs w:val="24"/>
              </w:rPr>
            </w:pPr>
            <w:r>
              <w:rPr>
                <w:szCs w:val="24"/>
              </w:rPr>
              <w:t>Lüften des Klassenraumes</w:t>
            </w:r>
          </w:p>
          <w:p w:rsidR="004F37C1" w:rsidRDefault="004F37C1">
            <w:pPr>
              <w:numPr>
                <w:ilvl w:val="0"/>
                <w:numId w:val="4"/>
              </w:numPr>
              <w:contextualSpacing/>
              <w:jc w:val="both"/>
              <w:rPr>
                <w:szCs w:val="24"/>
              </w:rPr>
            </w:pPr>
            <w:r>
              <w:rPr>
                <w:szCs w:val="24"/>
              </w:rPr>
              <w:t>F</w:t>
            </w:r>
            <w:r w:rsidR="00EE527A">
              <w:rPr>
                <w:szCs w:val="24"/>
              </w:rPr>
              <w:t>rühstückspause für die Jahrgangsstufe</w:t>
            </w:r>
            <w:r>
              <w:rPr>
                <w:szCs w:val="24"/>
              </w:rPr>
              <w:t xml:space="preserve"> in den Klassen</w:t>
            </w:r>
          </w:p>
          <w:p w:rsidR="004F37C1" w:rsidRDefault="004F37C1">
            <w:pPr>
              <w:ind w:left="720"/>
              <w:contextualSpacing/>
              <w:jc w:val="both"/>
              <w:rPr>
                <w:sz w:val="24"/>
                <w:szCs w:val="24"/>
              </w:rPr>
            </w:pPr>
            <w:r>
              <w:rPr>
                <w:szCs w:val="24"/>
              </w:rPr>
              <w:sym w:font="Wingdings" w:char="F0E8"/>
            </w:r>
            <w:r>
              <w:rPr>
                <w:szCs w:val="24"/>
              </w:rPr>
              <w:t xml:space="preserve"> Hände werden mit Seife gewaschen </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9:45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EE527A">
            <w:pPr>
              <w:numPr>
                <w:ilvl w:val="0"/>
                <w:numId w:val="4"/>
              </w:numPr>
              <w:contextualSpacing/>
              <w:jc w:val="both"/>
              <w:rPr>
                <w:sz w:val="24"/>
                <w:szCs w:val="24"/>
              </w:rPr>
            </w:pPr>
            <w:r>
              <w:rPr>
                <w:szCs w:val="24"/>
              </w:rPr>
              <w:t>Hofpause für die zweite Jahrgangsstufe  in dem ihr zugewiesenen</w:t>
            </w:r>
            <w:r w:rsidR="004F37C1">
              <w:rPr>
                <w:szCs w:val="24"/>
              </w:rPr>
              <w:t xml:space="preserve"> Hofbereich </w:t>
            </w:r>
          </w:p>
          <w:p w:rsidR="004F37C1" w:rsidRDefault="004F37C1">
            <w:pPr>
              <w:ind w:left="720"/>
              <w:contextualSpacing/>
              <w:jc w:val="both"/>
              <w:rPr>
                <w:szCs w:val="24"/>
              </w:rPr>
            </w:pPr>
            <w:r>
              <w:rPr>
                <w:szCs w:val="24"/>
              </w:rPr>
              <w:sym w:font="Wingdings" w:char="F0E8"/>
            </w:r>
            <w:r>
              <w:rPr>
                <w:szCs w:val="24"/>
              </w:rPr>
              <w:t xml:space="preserve"> nur mit Mundschutz</w:t>
            </w:r>
          </w:p>
          <w:p w:rsidR="004F37C1" w:rsidRDefault="004F37C1">
            <w:pPr>
              <w:numPr>
                <w:ilvl w:val="0"/>
                <w:numId w:val="4"/>
              </w:numPr>
              <w:contextualSpacing/>
              <w:jc w:val="both"/>
              <w:rPr>
                <w:szCs w:val="24"/>
              </w:rPr>
            </w:pPr>
            <w:r>
              <w:rPr>
                <w:szCs w:val="24"/>
              </w:rPr>
              <w:t>Lüften des Klassenraumes</w:t>
            </w:r>
          </w:p>
          <w:p w:rsidR="004F37C1" w:rsidRDefault="004F37C1">
            <w:pPr>
              <w:numPr>
                <w:ilvl w:val="0"/>
                <w:numId w:val="4"/>
              </w:numPr>
              <w:contextualSpacing/>
              <w:jc w:val="both"/>
              <w:rPr>
                <w:szCs w:val="24"/>
              </w:rPr>
            </w:pPr>
            <w:r>
              <w:rPr>
                <w:szCs w:val="24"/>
              </w:rPr>
              <w:t>F</w:t>
            </w:r>
            <w:r w:rsidR="00EE527A">
              <w:rPr>
                <w:szCs w:val="24"/>
              </w:rPr>
              <w:t>rühstückspause für die Jahrgangsstufe</w:t>
            </w:r>
            <w:r>
              <w:rPr>
                <w:szCs w:val="24"/>
              </w:rPr>
              <w:t xml:space="preserve"> in den Klassen</w:t>
            </w:r>
          </w:p>
          <w:p w:rsidR="004F37C1" w:rsidRDefault="004F37C1">
            <w:pPr>
              <w:ind w:left="720"/>
              <w:contextualSpacing/>
              <w:jc w:val="both"/>
              <w:rPr>
                <w:sz w:val="24"/>
                <w:szCs w:val="24"/>
              </w:rPr>
            </w:pPr>
            <w:r>
              <w:rPr>
                <w:szCs w:val="24"/>
              </w:rPr>
              <w:sym w:font="Wingdings" w:char="F0E8"/>
            </w:r>
            <w:r>
              <w:rPr>
                <w:szCs w:val="24"/>
              </w:rPr>
              <w:t xml:space="preserve"> Hände werden mit Seife gewaschen</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10:00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Pr="00EE527A" w:rsidRDefault="004F37C1" w:rsidP="00EE527A">
            <w:pPr>
              <w:ind w:left="720"/>
              <w:contextualSpacing/>
              <w:jc w:val="both"/>
              <w:rPr>
                <w:b/>
                <w:sz w:val="24"/>
                <w:szCs w:val="24"/>
                <w:u w:val="single"/>
              </w:rPr>
            </w:pPr>
            <w:r>
              <w:rPr>
                <w:b/>
                <w:szCs w:val="24"/>
                <w:u w:val="single"/>
              </w:rPr>
              <w:t>Unterrichtsblock II</w:t>
            </w:r>
          </w:p>
          <w:p w:rsidR="004F37C1" w:rsidRPr="00EE527A" w:rsidRDefault="004F37C1">
            <w:pPr>
              <w:jc w:val="both"/>
              <w:rPr>
                <w:szCs w:val="24"/>
              </w:rPr>
            </w:pPr>
            <w:r>
              <w:rPr>
                <w:szCs w:val="24"/>
              </w:rPr>
              <w:t xml:space="preserve">            </w:t>
            </w:r>
            <w:r>
              <w:rPr>
                <w:szCs w:val="24"/>
              </w:rPr>
              <w:sym w:font="Wingdings" w:char="F0E8"/>
            </w:r>
            <w:r>
              <w:rPr>
                <w:szCs w:val="24"/>
              </w:rPr>
              <w:t xml:space="preserve"> während des Unterrichts darf immer nur 1 Schüler zur Toilette</w:t>
            </w:r>
            <w:r w:rsidR="00EE527A">
              <w:rPr>
                <w:szCs w:val="24"/>
              </w:rPr>
              <w:t xml:space="preserve"> </w:t>
            </w:r>
            <w:r>
              <w:rPr>
                <w:szCs w:val="24"/>
              </w:rPr>
              <w:t>gehen</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11:25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4F37C1">
            <w:pPr>
              <w:numPr>
                <w:ilvl w:val="0"/>
                <w:numId w:val="4"/>
              </w:numPr>
              <w:contextualSpacing/>
              <w:jc w:val="both"/>
              <w:rPr>
                <w:sz w:val="24"/>
                <w:szCs w:val="24"/>
              </w:rPr>
            </w:pPr>
            <w:r>
              <w:rPr>
                <w:szCs w:val="24"/>
              </w:rPr>
              <w:t>Arbeitsmaterialien werden zusammengepackt</w:t>
            </w:r>
          </w:p>
          <w:p w:rsidR="004F37C1" w:rsidRDefault="004F37C1">
            <w:pPr>
              <w:numPr>
                <w:ilvl w:val="0"/>
                <w:numId w:val="4"/>
              </w:numPr>
              <w:contextualSpacing/>
              <w:jc w:val="both"/>
              <w:rPr>
                <w:sz w:val="24"/>
                <w:szCs w:val="24"/>
              </w:rPr>
            </w:pPr>
            <w:r>
              <w:rPr>
                <w:szCs w:val="24"/>
              </w:rPr>
              <w:t>Anlegen des Mundschutzes</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 xml:space="preserve">11:30 Uhr </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4F37C1">
            <w:pPr>
              <w:numPr>
                <w:ilvl w:val="0"/>
                <w:numId w:val="4"/>
              </w:numPr>
              <w:contextualSpacing/>
              <w:jc w:val="both"/>
              <w:rPr>
                <w:sz w:val="24"/>
                <w:szCs w:val="24"/>
              </w:rPr>
            </w:pPr>
            <w:r>
              <w:rPr>
                <w:szCs w:val="24"/>
              </w:rPr>
              <w:t>Unterrichtsschluss</w:t>
            </w:r>
          </w:p>
          <w:p w:rsidR="004F37C1" w:rsidRDefault="004F37C1">
            <w:pPr>
              <w:numPr>
                <w:ilvl w:val="0"/>
                <w:numId w:val="4"/>
              </w:numPr>
              <w:contextualSpacing/>
              <w:jc w:val="both"/>
              <w:rPr>
                <w:szCs w:val="24"/>
              </w:rPr>
            </w:pPr>
            <w:r>
              <w:rPr>
                <w:szCs w:val="24"/>
              </w:rPr>
              <w:t>Schüler verlassen zügig in Kleingruppen das Klassenzimmer und die Schule durch die ihnen zugewiesenen Ausgänge</w:t>
            </w:r>
          </w:p>
          <w:p w:rsidR="004F37C1" w:rsidRDefault="004F37C1">
            <w:pPr>
              <w:numPr>
                <w:ilvl w:val="0"/>
                <w:numId w:val="4"/>
              </w:numPr>
              <w:contextualSpacing/>
              <w:jc w:val="both"/>
              <w:rPr>
                <w:sz w:val="24"/>
                <w:szCs w:val="24"/>
              </w:rPr>
            </w:pPr>
            <w:r>
              <w:rPr>
                <w:szCs w:val="24"/>
              </w:rPr>
              <w:t>Buskinder stellen sich in der Eingangshalle an den Markierungen auf</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ab 11:30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4F37C1">
            <w:pPr>
              <w:numPr>
                <w:ilvl w:val="0"/>
                <w:numId w:val="5"/>
              </w:numPr>
              <w:contextualSpacing/>
              <w:jc w:val="both"/>
              <w:rPr>
                <w:sz w:val="24"/>
                <w:szCs w:val="24"/>
              </w:rPr>
            </w:pPr>
            <w:r>
              <w:rPr>
                <w:szCs w:val="24"/>
              </w:rPr>
              <w:t xml:space="preserve">Start von OGT und ÜMi </w:t>
            </w:r>
            <w:r>
              <w:rPr>
                <w:szCs w:val="24"/>
              </w:rPr>
              <w:sym w:font="Wingdings" w:char="F0E8"/>
            </w:r>
            <w:r>
              <w:rPr>
                <w:szCs w:val="24"/>
              </w:rPr>
              <w:t xml:space="preserve"> derzeit keine zwingende Teilnahme</w:t>
            </w:r>
          </w:p>
          <w:p w:rsidR="004F37C1" w:rsidRDefault="004F37C1">
            <w:pPr>
              <w:ind w:left="720"/>
              <w:jc w:val="both"/>
              <w:rPr>
                <w:szCs w:val="24"/>
              </w:rPr>
            </w:pPr>
            <w:r>
              <w:rPr>
                <w:szCs w:val="24"/>
              </w:rPr>
              <w:t xml:space="preserve">                                         </w:t>
            </w:r>
            <w:r>
              <w:rPr>
                <w:szCs w:val="24"/>
              </w:rPr>
              <w:sym w:font="Wingdings" w:char="F0E8"/>
            </w:r>
            <w:r>
              <w:rPr>
                <w:szCs w:val="24"/>
              </w:rPr>
              <w:t xml:space="preserve"> kein Mittagessen</w:t>
            </w:r>
          </w:p>
          <w:p w:rsidR="004F37C1" w:rsidRDefault="004F37C1">
            <w:pPr>
              <w:ind w:left="720"/>
              <w:jc w:val="both"/>
              <w:rPr>
                <w:szCs w:val="24"/>
              </w:rPr>
            </w:pPr>
            <w:r>
              <w:rPr>
                <w:szCs w:val="24"/>
              </w:rPr>
              <w:t xml:space="preserve">                                         </w:t>
            </w:r>
            <w:r>
              <w:rPr>
                <w:szCs w:val="24"/>
              </w:rPr>
              <w:sym w:font="Wingdings" w:char="F0E8"/>
            </w:r>
            <w:r>
              <w:rPr>
                <w:szCs w:val="24"/>
              </w:rPr>
              <w:t xml:space="preserve"> keine Hausaufgabenbetreuung</w:t>
            </w:r>
          </w:p>
          <w:p w:rsidR="004F37C1" w:rsidRDefault="004F37C1">
            <w:pPr>
              <w:ind w:left="720"/>
              <w:jc w:val="both"/>
              <w:rPr>
                <w:sz w:val="24"/>
                <w:szCs w:val="24"/>
              </w:rPr>
            </w:pPr>
            <w:r>
              <w:rPr>
                <w:szCs w:val="24"/>
              </w:rPr>
              <w:t xml:space="preserve">                                         </w:t>
            </w:r>
            <w:r>
              <w:rPr>
                <w:szCs w:val="24"/>
              </w:rPr>
              <w:sym w:font="Wingdings" w:char="F0E8"/>
            </w:r>
            <w:r>
              <w:rPr>
                <w:szCs w:val="24"/>
              </w:rPr>
              <w:t xml:space="preserve"> flexible Abholzeiten für den OGT  </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 xml:space="preserve">13:30 Uhr </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4F37C1">
            <w:pPr>
              <w:numPr>
                <w:ilvl w:val="0"/>
                <w:numId w:val="5"/>
              </w:numPr>
              <w:contextualSpacing/>
              <w:jc w:val="both"/>
              <w:rPr>
                <w:sz w:val="24"/>
                <w:szCs w:val="24"/>
              </w:rPr>
            </w:pPr>
            <w:r>
              <w:rPr>
                <w:szCs w:val="24"/>
              </w:rPr>
              <w:t>Ende: ÜMi (offiziell)</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 xml:space="preserve">15:00 Uhr </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4F37C1">
            <w:pPr>
              <w:numPr>
                <w:ilvl w:val="0"/>
                <w:numId w:val="5"/>
              </w:numPr>
              <w:contextualSpacing/>
              <w:jc w:val="both"/>
              <w:rPr>
                <w:sz w:val="24"/>
                <w:szCs w:val="24"/>
              </w:rPr>
            </w:pPr>
            <w:r>
              <w:rPr>
                <w:szCs w:val="24"/>
              </w:rPr>
              <w:t>Ende: OGT (offiziell)</w:t>
            </w:r>
          </w:p>
        </w:tc>
      </w:tr>
      <w:tr w:rsidR="004F37C1" w:rsidTr="00BB66E5">
        <w:tc>
          <w:tcPr>
            <w:tcW w:w="1570" w:type="dxa"/>
            <w:tcBorders>
              <w:top w:val="single" w:sz="4" w:space="0" w:color="auto"/>
              <w:left w:val="single" w:sz="4" w:space="0" w:color="auto"/>
              <w:bottom w:val="single" w:sz="4" w:space="0" w:color="auto"/>
              <w:right w:val="single" w:sz="4" w:space="0" w:color="auto"/>
            </w:tcBorders>
            <w:hideMark/>
          </w:tcPr>
          <w:p w:rsidR="004F37C1" w:rsidRDefault="004F37C1">
            <w:pPr>
              <w:jc w:val="both"/>
              <w:rPr>
                <w:sz w:val="24"/>
                <w:szCs w:val="24"/>
              </w:rPr>
            </w:pPr>
            <w:r>
              <w:rPr>
                <w:szCs w:val="24"/>
              </w:rPr>
              <w:t>ab 15:00 Uhr</w:t>
            </w:r>
          </w:p>
        </w:tc>
        <w:tc>
          <w:tcPr>
            <w:tcW w:w="6998" w:type="dxa"/>
            <w:tcBorders>
              <w:top w:val="single" w:sz="4" w:space="0" w:color="auto"/>
              <w:left w:val="single" w:sz="4" w:space="0" w:color="auto"/>
              <w:bottom w:val="single" w:sz="4" w:space="0" w:color="auto"/>
              <w:right w:val="single" w:sz="4" w:space="0" w:color="auto"/>
            </w:tcBorders>
            <w:vAlign w:val="center"/>
            <w:hideMark/>
          </w:tcPr>
          <w:p w:rsidR="004F37C1" w:rsidRDefault="004F37C1">
            <w:pPr>
              <w:numPr>
                <w:ilvl w:val="0"/>
                <w:numId w:val="5"/>
              </w:numPr>
              <w:contextualSpacing/>
              <w:jc w:val="both"/>
              <w:rPr>
                <w:sz w:val="24"/>
                <w:szCs w:val="24"/>
              </w:rPr>
            </w:pPr>
            <w:r>
              <w:rPr>
                <w:szCs w:val="24"/>
              </w:rPr>
              <w:t>Reinigung und Desinfektion der Räumlichkeiten</w:t>
            </w:r>
          </w:p>
        </w:tc>
      </w:tr>
    </w:tbl>
    <w:p w:rsidR="00D12F45" w:rsidRDefault="000E2492" w:rsidP="00601D35"/>
    <w:sectPr w:rsidR="00D12F45" w:rsidSect="00BB66E5">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D80"/>
    <w:multiLevelType w:val="hybridMultilevel"/>
    <w:tmpl w:val="354291E8"/>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nsid w:val="344F0A1E"/>
    <w:multiLevelType w:val="hybridMultilevel"/>
    <w:tmpl w:val="DBF03A6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CDF7D4B"/>
    <w:multiLevelType w:val="hybridMultilevel"/>
    <w:tmpl w:val="591287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F6112E3"/>
    <w:multiLevelType w:val="hybridMultilevel"/>
    <w:tmpl w:val="9558C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590C66DD"/>
    <w:multiLevelType w:val="hybridMultilevel"/>
    <w:tmpl w:val="65FCD12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37C1"/>
    <w:rsid w:val="00034EE4"/>
    <w:rsid w:val="000C71EB"/>
    <w:rsid w:val="000E2492"/>
    <w:rsid w:val="001E2726"/>
    <w:rsid w:val="003C0702"/>
    <w:rsid w:val="003E6B0B"/>
    <w:rsid w:val="004B247B"/>
    <w:rsid w:val="004F37C1"/>
    <w:rsid w:val="00601D35"/>
    <w:rsid w:val="00786C7D"/>
    <w:rsid w:val="007D4B1F"/>
    <w:rsid w:val="00873F93"/>
    <w:rsid w:val="00887205"/>
    <w:rsid w:val="0092088E"/>
    <w:rsid w:val="0093093E"/>
    <w:rsid w:val="009847AC"/>
    <w:rsid w:val="00A104D5"/>
    <w:rsid w:val="00A37C61"/>
    <w:rsid w:val="00A75411"/>
    <w:rsid w:val="00A8583D"/>
    <w:rsid w:val="00AE3DAC"/>
    <w:rsid w:val="00BB66E5"/>
    <w:rsid w:val="00CF58BE"/>
    <w:rsid w:val="00D45942"/>
    <w:rsid w:val="00D60723"/>
    <w:rsid w:val="00D93ADC"/>
    <w:rsid w:val="00DB5495"/>
    <w:rsid w:val="00EE527A"/>
    <w:rsid w:val="00F168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7C1"/>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F37C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F37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7C1"/>
    <w:rPr>
      <w:rFonts w:ascii="Tahoma" w:eastAsia="Times New Roman" w:hAnsi="Tahoma" w:cs="Tahoma"/>
      <w:sz w:val="16"/>
      <w:szCs w:val="16"/>
      <w:lang w:eastAsia="de-DE"/>
    </w:rPr>
  </w:style>
  <w:style w:type="table" w:customStyle="1" w:styleId="Tabellenraster1">
    <w:name w:val="Tabellenraster1"/>
    <w:basedOn w:val="NormaleTabelle"/>
    <w:next w:val="Tabellengitternetz"/>
    <w:uiPriority w:val="59"/>
    <w:rsid w:val="003E6B0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gitternetz"/>
    <w:uiPriority w:val="59"/>
    <w:rsid w:val="00786C7D"/>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60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7C1"/>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F37C1"/>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F37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7C1"/>
    <w:rPr>
      <w:rFonts w:ascii="Tahoma" w:eastAsia="Times New Roman" w:hAnsi="Tahoma" w:cs="Tahoma"/>
      <w:sz w:val="16"/>
      <w:szCs w:val="16"/>
      <w:lang w:eastAsia="de-DE"/>
    </w:rPr>
  </w:style>
  <w:style w:type="table" w:customStyle="1" w:styleId="Tabellenraster1">
    <w:name w:val="Tabellenraster1"/>
    <w:basedOn w:val="NormaleTabelle"/>
    <w:next w:val="Tabellenraster"/>
    <w:uiPriority w:val="59"/>
    <w:rsid w:val="003E6B0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86C7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0723"/>
    <w:pPr>
      <w:ind w:left="720"/>
      <w:contextualSpacing/>
    </w:pPr>
  </w:style>
</w:styles>
</file>

<file path=word/webSettings.xml><?xml version="1.0" encoding="utf-8"?>
<w:webSettings xmlns:r="http://schemas.openxmlformats.org/officeDocument/2006/relationships" xmlns:w="http://schemas.openxmlformats.org/wordprocessingml/2006/main">
  <w:divs>
    <w:div w:id="9576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765A-1D38-49BB-9852-6B60B19A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Neumayer</dc:creator>
  <cp:lastModifiedBy>Ulla Baum</cp:lastModifiedBy>
  <cp:revision>2</cp:revision>
  <cp:lastPrinted>2020-05-07T09:04:00Z</cp:lastPrinted>
  <dcterms:created xsi:type="dcterms:W3CDTF">2020-05-07T14:20:00Z</dcterms:created>
  <dcterms:modified xsi:type="dcterms:W3CDTF">2020-05-07T14:20:00Z</dcterms:modified>
</cp:coreProperties>
</file>